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6119D" w14:textId="77777777" w:rsidR="00B455F6" w:rsidRPr="00DC5B49" w:rsidRDefault="00B455F6" w:rsidP="00DC5B49">
      <w:pPr>
        <w:ind w:firstLine="0"/>
        <w:jc w:val="right"/>
      </w:pPr>
      <w:bookmarkStart w:id="0" w:name="_GoBack"/>
      <w:r w:rsidRPr="00DC5B49">
        <w:t>Приложение 1</w:t>
      </w:r>
    </w:p>
    <w:p w14:paraId="3F7E8688" w14:textId="77777777" w:rsidR="00B455F6" w:rsidRPr="00DC5B49" w:rsidRDefault="00B455F6" w:rsidP="00DC5B49">
      <w:pPr>
        <w:ind w:firstLine="0"/>
        <w:jc w:val="right"/>
      </w:pPr>
      <w:r w:rsidRPr="00DC5B49">
        <w:t>к постановлению Администрации</w:t>
      </w:r>
    </w:p>
    <w:p w14:paraId="5D01B93D" w14:textId="77777777" w:rsidR="00DC5B49" w:rsidRDefault="00B455F6" w:rsidP="00DC5B49">
      <w:pPr>
        <w:ind w:firstLine="0"/>
        <w:jc w:val="right"/>
      </w:pPr>
      <w:r w:rsidRPr="00DC5B49">
        <w:t>Балахнинского муниципального</w:t>
      </w:r>
      <w:r w:rsidR="00DC5B49">
        <w:t xml:space="preserve"> </w:t>
      </w:r>
      <w:r w:rsidRPr="00DC5B49">
        <w:t>округа</w:t>
      </w:r>
    </w:p>
    <w:p w14:paraId="221BC877" w14:textId="172AB8D6" w:rsidR="00B455F6" w:rsidRPr="00DC5B49" w:rsidRDefault="00B455F6" w:rsidP="00DC5B49">
      <w:pPr>
        <w:ind w:firstLine="0"/>
        <w:jc w:val="right"/>
      </w:pPr>
      <w:r w:rsidRPr="00DC5B49">
        <w:t>Нижегородской области</w:t>
      </w:r>
    </w:p>
    <w:p w14:paraId="042BB049" w14:textId="529E61C3" w:rsidR="00B455F6" w:rsidRPr="00DC5B49" w:rsidRDefault="00B455F6" w:rsidP="00DC5B49">
      <w:pPr>
        <w:ind w:firstLine="0"/>
        <w:jc w:val="right"/>
      </w:pPr>
      <w:r w:rsidRPr="00DC5B49">
        <w:t xml:space="preserve">от </w:t>
      </w:r>
      <w:r w:rsidR="00DC5B49">
        <w:t>22.04.2026</w:t>
      </w:r>
      <w:r w:rsidRPr="00DC5B49">
        <w:t xml:space="preserve"> № </w:t>
      </w:r>
      <w:r w:rsidR="00DC5B49">
        <w:t>960</w:t>
      </w:r>
    </w:p>
    <w:p w14:paraId="1B169A71" w14:textId="77777777" w:rsidR="00B455F6" w:rsidRPr="00DC5B49" w:rsidRDefault="00B455F6" w:rsidP="00DC5B49">
      <w:pPr>
        <w:widowControl w:val="0"/>
        <w:autoSpaceDE w:val="0"/>
        <w:autoSpaceDN w:val="0"/>
        <w:ind w:firstLine="0"/>
        <w:jc w:val="center"/>
        <w:rPr>
          <w:szCs w:val="24"/>
        </w:rPr>
      </w:pPr>
    </w:p>
    <w:p w14:paraId="4D2FA430" w14:textId="77777777" w:rsidR="00B455F6" w:rsidRPr="00DC5B49" w:rsidRDefault="00B455F6" w:rsidP="00DC5B49">
      <w:pPr>
        <w:widowControl w:val="0"/>
        <w:autoSpaceDE w:val="0"/>
        <w:autoSpaceDN w:val="0"/>
        <w:ind w:firstLine="0"/>
        <w:jc w:val="center"/>
        <w:rPr>
          <w:b/>
          <w:szCs w:val="24"/>
        </w:rPr>
      </w:pPr>
      <w:bookmarkStart w:id="1" w:name="P54"/>
      <w:bookmarkEnd w:id="1"/>
    </w:p>
    <w:p w14:paraId="37BA95B0" w14:textId="77777777" w:rsidR="00B455F6" w:rsidRPr="00DC5B49" w:rsidRDefault="00B455F6" w:rsidP="00DC5B49">
      <w:pPr>
        <w:widowControl w:val="0"/>
        <w:autoSpaceDE w:val="0"/>
        <w:autoSpaceDN w:val="0"/>
        <w:ind w:firstLine="0"/>
        <w:jc w:val="center"/>
        <w:rPr>
          <w:b/>
          <w:szCs w:val="24"/>
        </w:rPr>
      </w:pPr>
      <w:r w:rsidRPr="00DC5B49">
        <w:rPr>
          <w:b/>
          <w:szCs w:val="24"/>
        </w:rPr>
        <w:t>ПОРЯДОК</w:t>
      </w:r>
    </w:p>
    <w:p w14:paraId="0C0D4906" w14:textId="579F0D09" w:rsidR="00B455F6" w:rsidRPr="00DC5B49" w:rsidRDefault="00B455F6" w:rsidP="00DC5B49">
      <w:pPr>
        <w:widowControl w:val="0"/>
        <w:autoSpaceDE w:val="0"/>
        <w:autoSpaceDN w:val="0"/>
        <w:ind w:firstLine="0"/>
        <w:jc w:val="center"/>
        <w:rPr>
          <w:b/>
          <w:szCs w:val="24"/>
        </w:rPr>
      </w:pPr>
      <w:r w:rsidRPr="00DC5B49">
        <w:rPr>
          <w:b/>
          <w:szCs w:val="24"/>
        </w:rPr>
        <w:t>РАЗМЕЩЕНИЯ НЕСТАЦИОНАРНЫХ ТОРГОВЫХ ОБЪЕКТОВ</w:t>
      </w:r>
    </w:p>
    <w:p w14:paraId="74B7149D" w14:textId="77777777" w:rsidR="00B455F6" w:rsidRPr="00DC5B49" w:rsidRDefault="00B455F6" w:rsidP="00DC5B49">
      <w:pPr>
        <w:widowControl w:val="0"/>
        <w:autoSpaceDE w:val="0"/>
        <w:autoSpaceDN w:val="0"/>
        <w:ind w:firstLine="0"/>
        <w:jc w:val="center"/>
        <w:rPr>
          <w:b/>
          <w:szCs w:val="24"/>
        </w:rPr>
      </w:pPr>
      <w:r w:rsidRPr="00DC5B49">
        <w:rPr>
          <w:b/>
          <w:szCs w:val="24"/>
        </w:rPr>
        <w:t>НА ТЕРРИТОРИИ БАЛАХНИНСКОГО МУНИЦИПАЛЬНОГО ОКРУГА НИЖЕГОРОДСКОЙ ОБЛАСТИ</w:t>
      </w:r>
    </w:p>
    <w:p w14:paraId="2E9EB609" w14:textId="0BC401B1" w:rsidR="00B455F6" w:rsidRPr="00DC5B49" w:rsidRDefault="00B455F6" w:rsidP="00DC5B49">
      <w:pPr>
        <w:widowControl w:val="0"/>
        <w:autoSpaceDE w:val="0"/>
        <w:autoSpaceDN w:val="0"/>
        <w:ind w:firstLine="0"/>
        <w:jc w:val="center"/>
        <w:rPr>
          <w:szCs w:val="24"/>
        </w:rPr>
      </w:pPr>
      <w:r w:rsidRPr="00DC5B49">
        <w:rPr>
          <w:szCs w:val="24"/>
        </w:rPr>
        <w:t>(далее – Порядок)</w:t>
      </w:r>
    </w:p>
    <w:p w14:paraId="19BA396F" w14:textId="77777777" w:rsidR="00B455F6" w:rsidRPr="00DC5B49" w:rsidRDefault="00B455F6" w:rsidP="00DC5B49">
      <w:pPr>
        <w:widowControl w:val="0"/>
        <w:autoSpaceDE w:val="0"/>
        <w:autoSpaceDN w:val="0"/>
        <w:ind w:firstLine="0"/>
        <w:jc w:val="center"/>
        <w:rPr>
          <w:szCs w:val="24"/>
        </w:rPr>
      </w:pPr>
    </w:p>
    <w:p w14:paraId="183A19B7" w14:textId="77777777" w:rsidR="00B455F6" w:rsidRPr="00DC5B49" w:rsidRDefault="00B455F6" w:rsidP="00DC5B49">
      <w:pPr>
        <w:widowControl w:val="0"/>
        <w:autoSpaceDE w:val="0"/>
        <w:autoSpaceDN w:val="0"/>
        <w:ind w:firstLine="0"/>
        <w:jc w:val="center"/>
        <w:outlineLvl w:val="1"/>
        <w:rPr>
          <w:b/>
          <w:szCs w:val="24"/>
        </w:rPr>
      </w:pPr>
      <w:r w:rsidRPr="00DC5B49">
        <w:rPr>
          <w:b/>
          <w:szCs w:val="24"/>
        </w:rPr>
        <w:t>1. Общие положения</w:t>
      </w:r>
    </w:p>
    <w:p w14:paraId="07F9326A" w14:textId="76C1C695" w:rsidR="00B455F6" w:rsidRDefault="00B455F6" w:rsidP="00DC5B49">
      <w:pPr>
        <w:widowControl w:val="0"/>
        <w:autoSpaceDE w:val="0"/>
        <w:autoSpaceDN w:val="0"/>
        <w:ind w:firstLine="567"/>
      </w:pPr>
      <w:r w:rsidRPr="0072253D">
        <w:t xml:space="preserve">1.1. Порядок разработан в соответствии с Гражданским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28.12.2009 № 381-ФЗ </w:t>
      </w:r>
      <w:r>
        <w:t>«</w:t>
      </w:r>
      <w:r w:rsidRPr="0072253D">
        <w:t>Об основах государственного регулирования торговой деятельности в Российской Федерации</w:t>
      </w:r>
      <w:r>
        <w:t>»</w:t>
      </w:r>
      <w:r w:rsidRPr="0072253D">
        <w:t>,</w:t>
      </w:r>
      <w:r>
        <w:t xml:space="preserve"> Федеральным законом от 26.07.2006 № 135-ФЗ «О защите конкуренции</w:t>
      </w:r>
      <w:r w:rsidRPr="0072253D">
        <w:t xml:space="preserve">», </w:t>
      </w:r>
      <w:r>
        <w:t xml:space="preserve">постановлением Правительства Российской Федерации от 12.03.2022 № 353 «Об особенностях разрешительной деятельности в Российской Федерации», </w:t>
      </w:r>
      <w:r w:rsidRPr="0072253D">
        <w:t>Законом Нижегородской области от 11.05.2010 №</w:t>
      </w:r>
      <w:r>
        <w:t xml:space="preserve"> </w:t>
      </w:r>
      <w:r w:rsidRPr="0072253D">
        <w:t xml:space="preserve">70-З «О торговой деятельности в Нижегородской области», Законом Нижегородской области от 13.12.2005 № 192-З </w:t>
      </w:r>
      <w:r>
        <w:t>«</w:t>
      </w:r>
      <w:r w:rsidRPr="0072253D">
        <w:t>О регулировании земельных отношений в Нижегородской области</w:t>
      </w:r>
      <w:r>
        <w:t>»</w:t>
      </w:r>
      <w:r w:rsidRPr="0072253D">
        <w:t xml:space="preserve">, </w:t>
      </w:r>
      <w:r>
        <w:t xml:space="preserve">постановлением Правительства Нижегородской области от 28.10.2022 № 859 «Об особенностях разрешительных режимов в сфере торговли на территории Нижегородской области», приказом Министерства промышленности, торговли и предпринимательства Нижегородской области от 13.09.2016 № 143 «О порядке разработки и утверждения схем размещения нестационарных торговых </w:t>
      </w:r>
      <w:r w:rsidRPr="00C60336">
        <w:t>объектов»</w:t>
      </w:r>
      <w:r>
        <w:t xml:space="preserve">, </w:t>
      </w:r>
      <w:r>
        <w:rPr>
          <w:shd w:val="clear" w:color="auto" w:fill="FFFFFF"/>
        </w:rPr>
        <w:t xml:space="preserve">приказом Министерства промышленности, торговли </w:t>
      </w:r>
      <w:r>
        <w:t>и предпринимательства Нижегородской области от 29.08.2025 № 184 «Об утверждении рекомендаций по размещению нестационарных торговых объектов на территории муниципальных образований Нижегородской области» и определяе</w:t>
      </w:r>
      <w:r w:rsidRPr="00C60336">
        <w:t xml:space="preserve">т правила размещения и функционирования нестационарных торговых </w:t>
      </w:r>
      <w:r w:rsidRPr="0040319D">
        <w:t>объектов в целях создания условий для улучшения организации и качества торгового и социально-бытового обслуживания населения Балахнинского муниципального округа Нижегородской области (далее – Балахнинский мун</w:t>
      </w:r>
      <w:r>
        <w:t xml:space="preserve">иципальный округ). </w:t>
      </w:r>
    </w:p>
    <w:p w14:paraId="7E0FB112" w14:textId="77777777" w:rsidR="00B455F6" w:rsidRDefault="00B455F6" w:rsidP="00DC5B49">
      <w:pPr>
        <w:widowControl w:val="0"/>
        <w:autoSpaceDE w:val="0"/>
        <w:autoSpaceDN w:val="0"/>
        <w:ind w:firstLine="567"/>
      </w:pPr>
      <w:r w:rsidRPr="00D911DB">
        <w:t>1.2.</w:t>
      </w:r>
      <w:r>
        <w:t> </w:t>
      </w:r>
      <w:r w:rsidRPr="00D911DB">
        <w:t xml:space="preserve">Настоящим Порядком определяются требования к схеме размещения </w:t>
      </w:r>
      <w:r>
        <w:t xml:space="preserve">нестационарных торговых объектов (далее – </w:t>
      </w:r>
      <w:r w:rsidRPr="00D911DB">
        <w:t>НТО</w:t>
      </w:r>
      <w:r>
        <w:t>)</w:t>
      </w:r>
      <w:r w:rsidRPr="00D911DB">
        <w:t xml:space="preserve"> на территории Балахнинского муниципального округа Нижегородской области (далее – Схема), её разработке, согласованию и утверждению, внесению изменений в схему</w:t>
      </w:r>
      <w:r>
        <w:t>, устанавливаются требования к размещению НТО и порядок осуществления контроля за размещением НТО</w:t>
      </w:r>
      <w:r w:rsidRPr="00D911DB">
        <w:t>.</w:t>
      </w:r>
    </w:p>
    <w:p w14:paraId="3B08F1F5" w14:textId="77777777" w:rsidR="00B455F6" w:rsidRDefault="00B455F6" w:rsidP="00DC5B49">
      <w:pPr>
        <w:widowControl w:val="0"/>
        <w:autoSpaceDE w:val="0"/>
        <w:autoSpaceDN w:val="0"/>
        <w:ind w:firstLine="567"/>
      </w:pPr>
      <w:r>
        <w:t>1.3. Размещение НТО осуществляется в соответствии со Схемой, разработанной в целях создания условий для обеспечения жителей округа услугами торговли, общественного питания и бытового обслуживания.</w:t>
      </w:r>
    </w:p>
    <w:p w14:paraId="61370591" w14:textId="77777777" w:rsidR="00B455F6" w:rsidRDefault="00B455F6" w:rsidP="00DC5B49">
      <w:pPr>
        <w:widowControl w:val="0"/>
        <w:autoSpaceDE w:val="0"/>
        <w:autoSpaceDN w:val="0"/>
        <w:ind w:firstLine="567"/>
      </w:pPr>
      <w:r>
        <w:t>Торговая деятельность (оказание услуг) в НТО осуществляется на основании договора на размещение НТО.</w:t>
      </w:r>
    </w:p>
    <w:p w14:paraId="16DD630C" w14:textId="4536ED33" w:rsidR="00B455F6" w:rsidRPr="00DC5B49" w:rsidRDefault="00B455F6" w:rsidP="00DC5B49">
      <w:pPr>
        <w:widowControl w:val="0"/>
        <w:autoSpaceDE w:val="0"/>
        <w:autoSpaceDN w:val="0"/>
        <w:ind w:firstLine="567"/>
        <w:rPr>
          <w:szCs w:val="24"/>
        </w:rPr>
      </w:pPr>
      <w:r>
        <w:t xml:space="preserve">Настоящий </w:t>
      </w:r>
      <w:r w:rsidRPr="000D6B00">
        <w:t>Порядок обязателен для исполнения юридическими лицами независимо от организационно-правовых форм и форм собственности, индивидуальными</w:t>
      </w:r>
      <w:r>
        <w:t xml:space="preserve"> </w:t>
      </w:r>
      <w:r w:rsidRPr="000D6B00">
        <w:rPr>
          <w:shd w:val="clear" w:color="auto" w:fill="FFFFFF"/>
        </w:rPr>
        <w:t>предпринимателями, осуществляющими предпринимательскую деятельность с использованием НТО,</w:t>
      </w:r>
      <w:r w:rsidRPr="000D6B00">
        <w:t xml:space="preserve"> а также физическими лицами, не являющимися индивидуальными предпринимателями и применяющими специальный налоговый режим «Налог на профессиональный доход» </w:t>
      </w:r>
      <w:r w:rsidRPr="00DC5B49">
        <w:rPr>
          <w:szCs w:val="24"/>
        </w:rPr>
        <w:t>(далее – субъекты предпринимательской деятельности).</w:t>
      </w:r>
    </w:p>
    <w:p w14:paraId="462D6EE5" w14:textId="77777777" w:rsidR="00B455F6" w:rsidRPr="00DC5B49" w:rsidRDefault="00B455F6" w:rsidP="00DC5B49">
      <w:pPr>
        <w:widowControl w:val="0"/>
        <w:autoSpaceDE w:val="0"/>
        <w:autoSpaceDN w:val="0"/>
        <w:ind w:firstLine="567"/>
        <w:rPr>
          <w:szCs w:val="24"/>
        </w:rPr>
      </w:pPr>
      <w:r w:rsidRPr="00DC5B49">
        <w:rPr>
          <w:szCs w:val="24"/>
        </w:rPr>
        <w:t xml:space="preserve">1.4. Требования, предусмотренные Порядком, не распространяются на отношения, связанные с размещением НТО в зданиях, строениях и сооружениях, а также при проведении праздничных, общественно-политических, культурно-массовых и спортивно-массовых </w:t>
      </w:r>
      <w:r w:rsidRPr="00DC5B49">
        <w:rPr>
          <w:szCs w:val="24"/>
        </w:rPr>
        <w:lastRenderedPageBreak/>
        <w:t>мероприятий, имеющих временный характер, при проведении ярмарок, выставок-ярмарок.</w:t>
      </w:r>
    </w:p>
    <w:p w14:paraId="58040F1F" w14:textId="77777777" w:rsidR="00B455F6" w:rsidRPr="00DC5B49" w:rsidRDefault="00B455F6" w:rsidP="00DC5B49">
      <w:pPr>
        <w:pStyle w:val="af3"/>
        <w:tabs>
          <w:tab w:val="left" w:pos="1366"/>
        </w:tabs>
        <w:ind w:left="0" w:right="-1" w:firstLine="567"/>
        <w:jc w:val="both"/>
        <w:rPr>
          <w:rFonts w:ascii="Times New Roman" w:hAnsi="Times New Roman" w:cs="Times New Roman"/>
          <w:w w:val="105"/>
          <w:sz w:val="24"/>
          <w:szCs w:val="24"/>
        </w:rPr>
      </w:pPr>
      <w:r w:rsidRPr="00DC5B49">
        <w:rPr>
          <w:rFonts w:ascii="Times New Roman" w:hAnsi="Times New Roman" w:cs="Times New Roman"/>
          <w:sz w:val="24"/>
          <w:szCs w:val="24"/>
        </w:rPr>
        <w:t>1.5. </w:t>
      </w:r>
      <w:r w:rsidRPr="00DC5B49">
        <w:rPr>
          <w:rFonts w:ascii="Times New Roman" w:hAnsi="Times New Roman" w:cs="Times New Roman"/>
          <w:w w:val="105"/>
          <w:sz w:val="24"/>
          <w:szCs w:val="24"/>
        </w:rPr>
        <w:t>В целях применения настоящего Порядка к социально значимым специализациям нестационарных торговых объектов относятся следующие продовольственные и непродовольственные специализации, направленные</w:t>
      </w:r>
      <w:r w:rsidRPr="00DC5B49">
        <w:rPr>
          <w:rFonts w:ascii="Times New Roman" w:hAnsi="Times New Roman" w:cs="Times New Roman"/>
          <w:spacing w:val="-1"/>
          <w:w w:val="105"/>
          <w:sz w:val="24"/>
          <w:szCs w:val="24"/>
        </w:rPr>
        <w:t xml:space="preserve"> </w:t>
      </w:r>
      <w:r w:rsidRPr="00DC5B49">
        <w:rPr>
          <w:rFonts w:ascii="Times New Roman" w:hAnsi="Times New Roman" w:cs="Times New Roman"/>
          <w:w w:val="105"/>
          <w:sz w:val="24"/>
          <w:szCs w:val="24"/>
        </w:rPr>
        <w:t>на</w:t>
      </w:r>
      <w:r w:rsidRPr="00DC5B49">
        <w:rPr>
          <w:rFonts w:ascii="Times New Roman" w:hAnsi="Times New Roman" w:cs="Times New Roman"/>
          <w:spacing w:val="-18"/>
          <w:w w:val="105"/>
          <w:sz w:val="24"/>
          <w:szCs w:val="24"/>
        </w:rPr>
        <w:t xml:space="preserve"> </w:t>
      </w:r>
      <w:r w:rsidRPr="00DC5B49">
        <w:rPr>
          <w:rFonts w:ascii="Times New Roman" w:hAnsi="Times New Roman" w:cs="Times New Roman"/>
          <w:w w:val="105"/>
          <w:sz w:val="24"/>
          <w:szCs w:val="24"/>
        </w:rPr>
        <w:t>восполнение</w:t>
      </w:r>
      <w:r w:rsidRPr="00DC5B49">
        <w:rPr>
          <w:rFonts w:ascii="Times New Roman" w:hAnsi="Times New Roman" w:cs="Times New Roman"/>
          <w:spacing w:val="-1"/>
          <w:w w:val="105"/>
          <w:sz w:val="24"/>
          <w:szCs w:val="24"/>
        </w:rPr>
        <w:t xml:space="preserve"> </w:t>
      </w:r>
      <w:r w:rsidRPr="00DC5B49">
        <w:rPr>
          <w:rFonts w:ascii="Times New Roman" w:hAnsi="Times New Roman" w:cs="Times New Roman"/>
          <w:w w:val="105"/>
          <w:sz w:val="24"/>
          <w:szCs w:val="24"/>
        </w:rPr>
        <w:t>дефицита</w:t>
      </w:r>
      <w:r w:rsidRPr="00DC5B49">
        <w:rPr>
          <w:rFonts w:ascii="Times New Roman" w:hAnsi="Times New Roman" w:cs="Times New Roman"/>
          <w:spacing w:val="-12"/>
          <w:w w:val="105"/>
          <w:sz w:val="24"/>
          <w:szCs w:val="24"/>
        </w:rPr>
        <w:t xml:space="preserve"> </w:t>
      </w:r>
      <w:r w:rsidRPr="00DC5B49">
        <w:rPr>
          <w:rFonts w:ascii="Times New Roman" w:hAnsi="Times New Roman" w:cs="Times New Roman"/>
          <w:w w:val="105"/>
          <w:sz w:val="24"/>
          <w:szCs w:val="24"/>
        </w:rPr>
        <w:t>потребления</w:t>
      </w:r>
      <w:r w:rsidRPr="00DC5B49">
        <w:rPr>
          <w:rFonts w:ascii="Times New Roman" w:hAnsi="Times New Roman" w:cs="Times New Roman"/>
          <w:spacing w:val="-8"/>
          <w:w w:val="105"/>
          <w:sz w:val="24"/>
          <w:szCs w:val="24"/>
        </w:rPr>
        <w:t xml:space="preserve"> </w:t>
      </w:r>
      <w:r w:rsidRPr="00DC5B49">
        <w:rPr>
          <w:rFonts w:ascii="Times New Roman" w:hAnsi="Times New Roman" w:cs="Times New Roman"/>
          <w:w w:val="105"/>
          <w:sz w:val="24"/>
          <w:szCs w:val="24"/>
        </w:rPr>
        <w:t>покупателями тех</w:t>
      </w:r>
      <w:r w:rsidRPr="00DC5B49">
        <w:rPr>
          <w:rFonts w:ascii="Times New Roman" w:hAnsi="Times New Roman" w:cs="Times New Roman"/>
          <w:spacing w:val="-17"/>
          <w:w w:val="105"/>
          <w:sz w:val="24"/>
          <w:szCs w:val="24"/>
        </w:rPr>
        <w:t xml:space="preserve"> </w:t>
      </w:r>
      <w:r w:rsidRPr="00DC5B49">
        <w:rPr>
          <w:rFonts w:ascii="Times New Roman" w:hAnsi="Times New Roman" w:cs="Times New Roman"/>
          <w:w w:val="105"/>
          <w:sz w:val="24"/>
          <w:szCs w:val="24"/>
        </w:rPr>
        <w:t>или</w:t>
      </w:r>
      <w:r w:rsidRPr="00DC5B49">
        <w:rPr>
          <w:rFonts w:ascii="Times New Roman" w:hAnsi="Times New Roman" w:cs="Times New Roman"/>
          <w:spacing w:val="-18"/>
          <w:w w:val="105"/>
          <w:sz w:val="24"/>
          <w:szCs w:val="24"/>
        </w:rPr>
        <w:t xml:space="preserve"> </w:t>
      </w:r>
      <w:r w:rsidRPr="00DC5B49">
        <w:rPr>
          <w:rFonts w:ascii="Times New Roman" w:hAnsi="Times New Roman" w:cs="Times New Roman"/>
          <w:w w:val="105"/>
          <w:sz w:val="24"/>
          <w:szCs w:val="24"/>
        </w:rPr>
        <w:t>иных товаров и</w:t>
      </w:r>
      <w:r w:rsidRPr="00DC5B49">
        <w:rPr>
          <w:rFonts w:ascii="Times New Roman" w:hAnsi="Times New Roman" w:cs="Times New Roman"/>
          <w:spacing w:val="-9"/>
          <w:w w:val="105"/>
          <w:sz w:val="24"/>
          <w:szCs w:val="24"/>
        </w:rPr>
        <w:t xml:space="preserve"> </w:t>
      </w:r>
      <w:r w:rsidRPr="00DC5B49">
        <w:rPr>
          <w:rFonts w:ascii="Times New Roman" w:hAnsi="Times New Roman" w:cs="Times New Roman"/>
          <w:w w:val="105"/>
          <w:sz w:val="24"/>
          <w:szCs w:val="24"/>
        </w:rPr>
        <w:t>бытовых услуг в</w:t>
      </w:r>
      <w:r w:rsidRPr="00DC5B49">
        <w:rPr>
          <w:rFonts w:ascii="Times New Roman" w:hAnsi="Times New Roman" w:cs="Times New Roman"/>
          <w:spacing w:val="-6"/>
          <w:w w:val="105"/>
          <w:sz w:val="24"/>
          <w:szCs w:val="24"/>
        </w:rPr>
        <w:t xml:space="preserve"> </w:t>
      </w:r>
      <w:r w:rsidRPr="00DC5B49">
        <w:rPr>
          <w:rFonts w:ascii="Times New Roman" w:hAnsi="Times New Roman" w:cs="Times New Roman"/>
          <w:w w:val="105"/>
          <w:sz w:val="24"/>
          <w:szCs w:val="24"/>
        </w:rPr>
        <w:t>случае недостаточного</w:t>
      </w:r>
      <w:r w:rsidRPr="00DC5B49">
        <w:rPr>
          <w:rFonts w:ascii="Times New Roman" w:hAnsi="Times New Roman" w:cs="Times New Roman"/>
          <w:spacing w:val="-8"/>
          <w:w w:val="105"/>
          <w:sz w:val="24"/>
          <w:szCs w:val="24"/>
        </w:rPr>
        <w:t xml:space="preserve"> </w:t>
      </w:r>
      <w:r w:rsidRPr="00DC5B49">
        <w:rPr>
          <w:rFonts w:ascii="Times New Roman" w:hAnsi="Times New Roman" w:cs="Times New Roman"/>
          <w:w w:val="105"/>
          <w:sz w:val="24"/>
          <w:szCs w:val="24"/>
        </w:rPr>
        <w:t>количества торговых объектов в муниципальном образовании: «хлеб и хлебобулочные изделия», «молоко и молочные продукты», «печать».</w:t>
      </w:r>
    </w:p>
    <w:p w14:paraId="2EC5007D" w14:textId="77777777" w:rsidR="00B455F6" w:rsidRDefault="00B455F6" w:rsidP="00DC5B49">
      <w:pPr>
        <w:widowControl w:val="0"/>
        <w:autoSpaceDE w:val="0"/>
        <w:autoSpaceDN w:val="0"/>
        <w:ind w:firstLine="0"/>
        <w:jc w:val="center"/>
        <w:outlineLvl w:val="1"/>
        <w:rPr>
          <w:b/>
          <w:highlight w:val="yellow"/>
        </w:rPr>
      </w:pPr>
    </w:p>
    <w:p w14:paraId="4D69404B" w14:textId="77777777" w:rsidR="00B455F6" w:rsidRDefault="00B455F6" w:rsidP="00DC5B49">
      <w:pPr>
        <w:widowControl w:val="0"/>
        <w:autoSpaceDE w:val="0"/>
        <w:autoSpaceDN w:val="0"/>
        <w:ind w:firstLine="0"/>
        <w:jc w:val="center"/>
        <w:outlineLvl w:val="1"/>
        <w:rPr>
          <w:b/>
        </w:rPr>
      </w:pPr>
      <w:r w:rsidRPr="00BD3520">
        <w:rPr>
          <w:b/>
        </w:rPr>
        <w:t>2. Основные понятия и определения</w:t>
      </w:r>
    </w:p>
    <w:p w14:paraId="59D46D0A" w14:textId="77777777" w:rsidR="00B455F6" w:rsidRPr="00BD3520" w:rsidRDefault="00B455F6" w:rsidP="00DC5B49">
      <w:pPr>
        <w:widowControl w:val="0"/>
        <w:autoSpaceDE w:val="0"/>
        <w:autoSpaceDN w:val="0"/>
        <w:ind w:firstLine="0"/>
        <w:jc w:val="center"/>
        <w:outlineLvl w:val="1"/>
        <w:rPr>
          <w:b/>
        </w:rPr>
      </w:pPr>
    </w:p>
    <w:p w14:paraId="4567F2C6" w14:textId="77777777" w:rsidR="00B455F6" w:rsidRPr="008F7457" w:rsidRDefault="00B455F6" w:rsidP="00DC5B49">
      <w:pPr>
        <w:widowControl w:val="0"/>
        <w:autoSpaceDE w:val="0"/>
        <w:autoSpaceDN w:val="0"/>
        <w:ind w:firstLine="567"/>
      </w:pPr>
      <w:r w:rsidRPr="008F7457">
        <w:t>2.1. Термины и определения используемые в настоящем порядке:</w:t>
      </w:r>
    </w:p>
    <w:p w14:paraId="3FD95D1D" w14:textId="77777777" w:rsidR="00B455F6" w:rsidRDefault="00B455F6" w:rsidP="00DC5B49">
      <w:pPr>
        <w:widowControl w:val="0"/>
        <w:autoSpaceDE w:val="0"/>
        <w:autoSpaceDN w:val="0"/>
        <w:ind w:firstLine="567"/>
      </w:pPr>
      <w:r w:rsidRPr="00296278">
        <w:rPr>
          <w:i/>
        </w:rPr>
        <w:t xml:space="preserve">Нестационарный торговый объект – </w:t>
      </w:r>
      <w:r>
        <w:t>торговый объект, представляющий собой временное сооружение, временное строение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либо мобильный торговый объект.</w:t>
      </w:r>
    </w:p>
    <w:p w14:paraId="10D5EA72" w14:textId="77777777" w:rsidR="00B455F6" w:rsidRDefault="00B455F6" w:rsidP="00DC5B49">
      <w:pPr>
        <w:widowControl w:val="0"/>
        <w:autoSpaceDE w:val="0"/>
        <w:autoSpaceDN w:val="0"/>
        <w:ind w:firstLine="567"/>
      </w:pPr>
      <w:r w:rsidRPr="00296278">
        <w:rPr>
          <w:i/>
        </w:rPr>
        <w:t xml:space="preserve">Мелкорозничная торговля – </w:t>
      </w:r>
      <w:r w:rsidRPr="00296278">
        <w:t>разновидность розничной торговли, связанная с реализацией товаров ограниченного ассортимента в НТО и по месту нахождения покупателей через передвижные средства развозной и разносной торговли</w:t>
      </w:r>
      <w:r>
        <w:t>.</w:t>
      </w:r>
    </w:p>
    <w:p w14:paraId="798FC0C5" w14:textId="77777777" w:rsidR="00B455F6" w:rsidRDefault="00B455F6" w:rsidP="00DC5B49">
      <w:pPr>
        <w:widowControl w:val="0"/>
        <w:autoSpaceDE w:val="0"/>
        <w:autoSpaceDN w:val="0"/>
        <w:ind w:firstLine="567"/>
      </w:pPr>
      <w:r w:rsidRPr="00DE3B6E">
        <w:rPr>
          <w:i/>
        </w:rPr>
        <w:t>Развозная торговля</w:t>
      </w:r>
      <w:r>
        <w:t xml:space="preserve"> – форма мелкорозничной торговли, осуществляемая вне стационарной торговой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p w14:paraId="1AE34FF6" w14:textId="77777777" w:rsidR="00B455F6" w:rsidRPr="008407E0" w:rsidRDefault="00B455F6" w:rsidP="00DC5B49">
      <w:pPr>
        <w:widowControl w:val="0"/>
        <w:autoSpaceDE w:val="0"/>
        <w:autoSpaceDN w:val="0"/>
        <w:ind w:firstLine="567"/>
      </w:pPr>
      <w:r>
        <w:rPr>
          <w:i/>
        </w:rPr>
        <w:t>Торговый п</w:t>
      </w:r>
      <w:r w:rsidRPr="008407E0">
        <w:rPr>
          <w:i/>
        </w:rPr>
        <w:t xml:space="preserve">авильон – </w:t>
      </w:r>
      <w:r>
        <w:t xml:space="preserve">НТО, представляющий </w:t>
      </w:r>
      <w:r w:rsidRPr="008407E0">
        <w:t>собой отдельно</w:t>
      </w:r>
      <w:r>
        <w:t xml:space="preserve"> </w:t>
      </w:r>
      <w:r w:rsidRPr="008407E0">
        <w:t>стоящее</w:t>
      </w:r>
      <w:r>
        <w:t xml:space="preserve"> </w:t>
      </w:r>
      <w:r w:rsidRPr="008407E0">
        <w:t>строение</w:t>
      </w:r>
      <w:r>
        <w:t xml:space="preserve"> </w:t>
      </w:r>
      <w:r w:rsidRPr="008407E0">
        <w:t>(часть</w:t>
      </w:r>
      <w:r>
        <w:t xml:space="preserve"> </w:t>
      </w:r>
      <w:r w:rsidRPr="008407E0">
        <w:t>строения)</w:t>
      </w:r>
      <w:r>
        <w:t xml:space="preserve"> или </w:t>
      </w:r>
      <w:r w:rsidRPr="008407E0">
        <w:t>сооружение (часть</w:t>
      </w:r>
      <w:r>
        <w:t xml:space="preserve"> </w:t>
      </w:r>
      <w:r w:rsidRPr="008407E0">
        <w:t>сооружения)</w:t>
      </w:r>
      <w:r>
        <w:t xml:space="preserve"> </w:t>
      </w:r>
      <w:r w:rsidRPr="008407E0">
        <w:t>с</w:t>
      </w:r>
      <w:r>
        <w:t xml:space="preserve"> </w:t>
      </w:r>
      <w:r w:rsidRPr="008407E0">
        <w:t>замкнутым</w:t>
      </w:r>
      <w:r>
        <w:t xml:space="preserve"> </w:t>
      </w:r>
      <w:r w:rsidRPr="008407E0">
        <w:t>пространством, имеющее</w:t>
      </w:r>
      <w:r>
        <w:t xml:space="preserve"> </w:t>
      </w:r>
      <w:r w:rsidRPr="008407E0">
        <w:t>торговый</w:t>
      </w:r>
      <w:r>
        <w:t xml:space="preserve"> </w:t>
      </w:r>
      <w:r w:rsidRPr="008407E0">
        <w:t>зал</w:t>
      </w:r>
      <w:r>
        <w:t xml:space="preserve"> </w:t>
      </w:r>
      <w:r w:rsidRPr="008407E0">
        <w:t>и рассчитанное на одно или несколько рабочих мест продавцов (примечание – павильон может иметь помещения для хранения товарного запаса)</w:t>
      </w:r>
      <w:r>
        <w:t>.</w:t>
      </w:r>
    </w:p>
    <w:p w14:paraId="1D7F56BA" w14:textId="77777777" w:rsidR="00B455F6" w:rsidRPr="004806A9" w:rsidRDefault="00B455F6" w:rsidP="00DC5B49">
      <w:pPr>
        <w:widowControl w:val="0"/>
        <w:autoSpaceDE w:val="0"/>
        <w:autoSpaceDN w:val="0"/>
        <w:ind w:firstLine="567"/>
      </w:pPr>
      <w:r w:rsidRPr="004806A9">
        <w:rPr>
          <w:i/>
        </w:rPr>
        <w:t xml:space="preserve">Киоск – </w:t>
      </w:r>
      <w:r w:rsidRPr="004806A9">
        <w:t>НТО,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r>
        <w:t>.</w:t>
      </w:r>
    </w:p>
    <w:p w14:paraId="392EE68D" w14:textId="77777777" w:rsidR="00B455F6" w:rsidRDefault="00B455F6" w:rsidP="00DC5B49">
      <w:pPr>
        <w:widowControl w:val="0"/>
        <w:autoSpaceDE w:val="0"/>
        <w:autoSpaceDN w:val="0"/>
        <w:ind w:firstLine="567"/>
      </w:pPr>
      <w:r>
        <w:rPr>
          <w:i/>
        </w:rPr>
        <w:t>Торговая па</w:t>
      </w:r>
      <w:r w:rsidRPr="00610492">
        <w:rPr>
          <w:i/>
        </w:rPr>
        <w:t xml:space="preserve">латка – </w:t>
      </w:r>
      <w:r w:rsidRPr="00610492">
        <w:t>НТО,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w:t>
      </w:r>
      <w:r>
        <w:t>го запаса на один день торговли.</w:t>
      </w:r>
    </w:p>
    <w:p w14:paraId="574F85EA" w14:textId="77777777" w:rsidR="00B455F6" w:rsidRDefault="00B455F6" w:rsidP="00DC5B49">
      <w:pPr>
        <w:widowControl w:val="0"/>
        <w:autoSpaceDE w:val="0"/>
        <w:autoSpaceDN w:val="0"/>
        <w:ind w:firstLine="567"/>
      </w:pPr>
      <w:r w:rsidRPr="002C68F5">
        <w:rPr>
          <w:i/>
        </w:rPr>
        <w:t xml:space="preserve">Автомагазин, автолавка, автофургон, тонар – </w:t>
      </w:r>
      <w:r w:rsidRPr="006513A9">
        <w:rPr>
          <w:color w:val="000000"/>
          <w:shd w:val="clear" w:color="auto" w:fill="FFFFFF"/>
        </w:rPr>
        <w:t>НТО,</w:t>
      </w:r>
      <w:r w:rsidRPr="00F50CC6">
        <w:t xml:space="preserve">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котором(ых) осуществляют предложение товаров, их</w:t>
      </w:r>
      <w:r>
        <w:t xml:space="preserve"> отпуск и расчет с покупателями.</w:t>
      </w:r>
    </w:p>
    <w:p w14:paraId="20D141EB" w14:textId="77777777" w:rsidR="00B455F6" w:rsidRDefault="00B455F6" w:rsidP="00DC5B49">
      <w:pPr>
        <w:widowControl w:val="0"/>
        <w:autoSpaceDE w:val="0"/>
        <w:autoSpaceDN w:val="0"/>
        <w:ind w:firstLine="567"/>
      </w:pPr>
      <w:r w:rsidRPr="00F50CC6">
        <w:rPr>
          <w:i/>
        </w:rPr>
        <w:t>Автоцистерна –</w:t>
      </w:r>
      <w:r w:rsidRPr="00F50CC6">
        <w:t xml:space="preserve"> </w:t>
      </w:r>
      <w:r w:rsidRPr="0075120A">
        <w:t>передвижной</w:t>
      </w:r>
      <w:r w:rsidRPr="00610492">
        <w:t xml:space="preserve"> НТО</w:t>
      </w:r>
      <w:r w:rsidRPr="0075120A">
        <w:t>,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 живой рыбой и другими гидробионтами (р</w:t>
      </w:r>
      <w:r>
        <w:t>акообразными, моллюсками и пр.).</w:t>
      </w:r>
    </w:p>
    <w:p w14:paraId="16DA9B08" w14:textId="77777777" w:rsidR="00B455F6" w:rsidRDefault="00B455F6" w:rsidP="00DC5B49">
      <w:pPr>
        <w:widowControl w:val="0"/>
        <w:autoSpaceDE w:val="0"/>
        <w:autoSpaceDN w:val="0"/>
        <w:ind w:firstLine="567"/>
      </w:pPr>
      <w:r>
        <w:rPr>
          <w:i/>
        </w:rPr>
        <w:t>Бахчевой развал</w:t>
      </w:r>
      <w:r w:rsidRPr="0075120A">
        <w:rPr>
          <w:i/>
        </w:rPr>
        <w:t xml:space="preserve"> – </w:t>
      </w:r>
      <w:r w:rsidRPr="00610492">
        <w:t>НТО</w:t>
      </w:r>
      <w:r w:rsidRPr="000B3E30">
        <w:t>,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w:t>
      </w:r>
      <w:r>
        <w:t>одажи сезонных бахчевых культур.</w:t>
      </w:r>
    </w:p>
    <w:p w14:paraId="0A0AA3DA" w14:textId="16371D55" w:rsidR="00B455F6" w:rsidRDefault="00B455F6" w:rsidP="00DC5B49">
      <w:pPr>
        <w:widowControl w:val="0"/>
        <w:autoSpaceDE w:val="0"/>
        <w:autoSpaceDN w:val="0"/>
        <w:ind w:firstLine="567"/>
        <w:rPr>
          <w:highlight w:val="yellow"/>
        </w:rPr>
      </w:pPr>
      <w:r>
        <w:rPr>
          <w:i/>
        </w:rPr>
        <w:t>Торговая т</w:t>
      </w:r>
      <w:r w:rsidRPr="00BC5E96">
        <w:rPr>
          <w:i/>
        </w:rPr>
        <w:t xml:space="preserve">ележка – </w:t>
      </w:r>
      <w:r w:rsidRPr="00BC5E96">
        <w:t>НТО, представляющий собой оснащенную колесным механизмом конструкцию на одно рабочее место и предназначенный для перемещения и продажи штучных тов</w:t>
      </w:r>
      <w:r>
        <w:t>аров в потребительской упаковке.</w:t>
      </w:r>
    </w:p>
    <w:p w14:paraId="553C9F69" w14:textId="77777777" w:rsidR="00B455F6" w:rsidRDefault="00B455F6" w:rsidP="00DC5B49">
      <w:pPr>
        <w:widowControl w:val="0"/>
        <w:autoSpaceDE w:val="0"/>
        <w:autoSpaceDN w:val="0"/>
        <w:ind w:firstLine="567"/>
        <w:rPr>
          <w:highlight w:val="yellow"/>
        </w:rPr>
      </w:pPr>
      <w:r w:rsidRPr="00A02A57">
        <w:rPr>
          <w:i/>
        </w:rPr>
        <w:t>Торговый автомат</w:t>
      </w:r>
      <w:r>
        <w:rPr>
          <w:i/>
        </w:rPr>
        <w:t xml:space="preserve"> </w:t>
      </w:r>
      <w:r w:rsidRPr="00A02A57">
        <w:rPr>
          <w:i/>
        </w:rPr>
        <w:t>(вендинговый автомат)</w:t>
      </w:r>
      <w:r w:rsidRPr="00A02A57">
        <w:t xml:space="preserve"> –</w:t>
      </w:r>
      <w:r>
        <w:t xml:space="preserve"> НТО</w:t>
      </w:r>
      <w:r w:rsidRPr="00A02A57">
        <w:t>,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r>
        <w:t>.</w:t>
      </w:r>
      <w:r w:rsidRPr="00A02A57">
        <w:rPr>
          <w:highlight w:val="yellow"/>
        </w:rPr>
        <w:t xml:space="preserve"> </w:t>
      </w:r>
    </w:p>
    <w:p w14:paraId="11BC6859" w14:textId="77777777" w:rsidR="00B455F6" w:rsidRDefault="00B455F6" w:rsidP="00FD1ACB">
      <w:pPr>
        <w:pStyle w:val="pt-pt-consplusnormal-000038"/>
        <w:spacing w:before="0" w:beforeAutospacing="0" w:after="0" w:afterAutospacing="0"/>
        <w:ind w:firstLine="567"/>
        <w:jc w:val="both"/>
        <w:rPr>
          <w:rStyle w:val="pt-pt-a0-000034"/>
          <w:color w:val="000000"/>
        </w:rPr>
      </w:pPr>
      <w:r>
        <w:rPr>
          <w:rStyle w:val="pt-pt-a0-000034"/>
          <w:i/>
          <w:color w:val="000000"/>
        </w:rPr>
        <w:lastRenderedPageBreak/>
        <w:t>Т</w:t>
      </w:r>
      <w:r w:rsidRPr="00E71D6E">
        <w:rPr>
          <w:rStyle w:val="pt-pt-a0-000034"/>
          <w:i/>
          <w:color w:val="000000"/>
        </w:rPr>
        <w:t>орговая галерея</w:t>
      </w:r>
      <w:r w:rsidRPr="00E71D6E">
        <w:rPr>
          <w:rStyle w:val="pt-pt-a0-000034"/>
          <w:color w:val="000000"/>
        </w:rPr>
        <w:t xml:space="preserve"> - НТО,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w:t>
      </w:r>
      <w:r>
        <w:rPr>
          <w:rStyle w:val="pt-pt-a0-000034"/>
          <w:color w:val="000000"/>
        </w:rPr>
        <w:t>.</w:t>
      </w:r>
    </w:p>
    <w:p w14:paraId="03FBD2B6" w14:textId="77777777" w:rsidR="00B455F6" w:rsidRDefault="00B455F6" w:rsidP="00FD1ACB">
      <w:pPr>
        <w:pStyle w:val="pt-a-000041"/>
        <w:spacing w:before="0" w:beforeAutospacing="0" w:after="0" w:afterAutospacing="0"/>
        <w:ind w:firstLine="567"/>
        <w:jc w:val="both"/>
        <w:rPr>
          <w:rStyle w:val="pt-pt-a0-000034"/>
          <w:color w:val="000000"/>
        </w:rPr>
      </w:pPr>
      <w:r>
        <w:rPr>
          <w:rStyle w:val="pt-pt-a0-000034"/>
          <w:i/>
          <w:color w:val="000000"/>
        </w:rPr>
        <w:t>К</w:t>
      </w:r>
      <w:r w:rsidRPr="004E7D99">
        <w:rPr>
          <w:rStyle w:val="pt-pt-a0-000034"/>
          <w:i/>
          <w:color w:val="000000"/>
        </w:rPr>
        <w:t>аталог форэскизов</w:t>
      </w:r>
      <w:r w:rsidRPr="004E7D99">
        <w:rPr>
          <w:rStyle w:val="pt-pt-a0-000034"/>
          <w:color w:val="000000"/>
        </w:rPr>
        <w:t xml:space="preserve"> - </w:t>
      </w:r>
      <w:r w:rsidRPr="004E7D99">
        <w:rPr>
          <w:rStyle w:val="pt-a0-000019"/>
          <w:color w:val="000000"/>
        </w:rPr>
        <w:t xml:space="preserve">альбом форэскизов различных типов НТО, разработанный и утвержденный в целях упорядочения размещения НТО в </w:t>
      </w:r>
      <w:r>
        <w:t>Балахнинском муниципальном округе Нижегородской области</w:t>
      </w:r>
      <w:r w:rsidRPr="004E7D99">
        <w:rPr>
          <w:rStyle w:val="pt-a0-000019"/>
          <w:color w:val="000000"/>
        </w:rPr>
        <w:t xml:space="preserve"> и создания стилистически единой, комфортной и безопасной среды, улучшения художественно-эстетического облика городского пространства, в соответствии с настоящим Порядком</w:t>
      </w:r>
      <w:r>
        <w:rPr>
          <w:rStyle w:val="pt-pt-a0-000034"/>
          <w:color w:val="000000"/>
        </w:rPr>
        <w:t>.</w:t>
      </w:r>
    </w:p>
    <w:p w14:paraId="6ECF4251" w14:textId="77777777" w:rsidR="00B455F6" w:rsidRDefault="00B455F6" w:rsidP="00FD1ACB">
      <w:pPr>
        <w:pStyle w:val="pt-a-000041"/>
        <w:spacing w:before="0" w:beforeAutospacing="0" w:after="0" w:afterAutospacing="0"/>
        <w:ind w:firstLine="567"/>
        <w:jc w:val="both"/>
      </w:pPr>
      <w:r w:rsidRPr="00E23F98">
        <w:rPr>
          <w:i/>
        </w:rPr>
        <w:t>Проект комплексного благоустройства территории или проект-концепция благоустройства территорий</w:t>
      </w:r>
      <w:r>
        <w:t xml:space="preserve"> - концепция развития территории, проект благоустройства, содержащие схемы организации пространства, допустимые варианты озеленений участков, объекты наполнения площадок, инженерно-технических сетей, варианты дорожного покрытия транспортных и пешеходных зон, площадок.</w:t>
      </w:r>
    </w:p>
    <w:p w14:paraId="20301217" w14:textId="77777777" w:rsidR="00B455F6" w:rsidRDefault="00B455F6" w:rsidP="00FD1ACB">
      <w:pPr>
        <w:pStyle w:val="pt-a-000041"/>
        <w:spacing w:before="0" w:beforeAutospacing="0" w:after="0" w:afterAutospacing="0"/>
        <w:ind w:firstLine="567"/>
        <w:jc w:val="both"/>
      </w:pPr>
      <w:r w:rsidRPr="00E23F98">
        <w:rPr>
          <w:i/>
        </w:rPr>
        <w:t>Прилегающее нестационарное кафе</w:t>
      </w:r>
      <w:r>
        <w:t xml:space="preserve"> - тип нестационарного кафе, находящегося на территории, прилегающей к предприятию общественного питания, или находящегося в непосредственной близости от предприятия общественного питания.</w:t>
      </w:r>
    </w:p>
    <w:p w14:paraId="6F32CF26" w14:textId="77777777" w:rsidR="00B455F6" w:rsidRPr="00E23F98" w:rsidRDefault="00B455F6" w:rsidP="00FD1ACB">
      <w:pPr>
        <w:pStyle w:val="pt-a-000041"/>
        <w:spacing w:before="0" w:beforeAutospacing="0" w:after="0" w:afterAutospacing="0"/>
        <w:ind w:firstLine="567"/>
        <w:jc w:val="both"/>
        <w:rPr>
          <w:color w:val="000000"/>
        </w:rPr>
      </w:pPr>
      <w:r w:rsidRPr="00E23F98">
        <w:rPr>
          <w:i/>
        </w:rPr>
        <w:t>Отдельно стоящее нестационарное кафе</w:t>
      </w:r>
      <w:r>
        <w:t xml:space="preserve"> - тип нестационарного кафе, находящегося на отдельной территории.</w:t>
      </w:r>
    </w:p>
    <w:p w14:paraId="0B41D9FF" w14:textId="77777777" w:rsidR="00B455F6" w:rsidRPr="00AD7172" w:rsidRDefault="00B455F6" w:rsidP="00FD1ACB">
      <w:pPr>
        <w:widowControl w:val="0"/>
        <w:autoSpaceDE w:val="0"/>
        <w:autoSpaceDN w:val="0"/>
        <w:ind w:firstLine="567"/>
        <w:rPr>
          <w:color w:val="000000"/>
        </w:rPr>
      </w:pPr>
      <w:r>
        <w:rPr>
          <w:i/>
          <w:color w:val="000000"/>
        </w:rPr>
        <w:t>Л</w:t>
      </w:r>
      <w:r w:rsidRPr="000D6B00">
        <w:rPr>
          <w:i/>
          <w:color w:val="000000"/>
        </w:rPr>
        <w:t>етнее кафе</w:t>
      </w:r>
      <w:r w:rsidRPr="000D6B00">
        <w:rPr>
          <w:color w:val="000000"/>
        </w:rPr>
        <w:t xml:space="preserve"> - тип нестационарного кафе, деятельность которого организована в период с 01 апреля по 01 ноября</w:t>
      </w:r>
      <w:r>
        <w:rPr>
          <w:color w:val="000000"/>
        </w:rPr>
        <w:t>.</w:t>
      </w:r>
    </w:p>
    <w:p w14:paraId="7854C268" w14:textId="77777777" w:rsidR="00B455F6" w:rsidRPr="00E23F98" w:rsidRDefault="00B455F6" w:rsidP="00FD1ACB">
      <w:pPr>
        <w:widowControl w:val="0"/>
        <w:autoSpaceDE w:val="0"/>
        <w:autoSpaceDN w:val="0"/>
        <w:ind w:firstLine="0"/>
        <w:jc w:val="center"/>
        <w:outlineLvl w:val="1"/>
        <w:rPr>
          <w:b/>
        </w:rPr>
      </w:pPr>
      <w:r w:rsidRPr="00E23F98">
        <w:rPr>
          <w:b/>
        </w:rPr>
        <w:t xml:space="preserve">3. Требования к разработке Схемы </w:t>
      </w:r>
    </w:p>
    <w:p w14:paraId="66B30784" w14:textId="77777777" w:rsidR="00B455F6" w:rsidRPr="00E23F98" w:rsidRDefault="00B455F6" w:rsidP="00FD1ACB">
      <w:pPr>
        <w:widowControl w:val="0"/>
        <w:autoSpaceDE w:val="0"/>
        <w:autoSpaceDN w:val="0"/>
        <w:ind w:firstLine="567"/>
        <w:outlineLvl w:val="1"/>
        <w:rPr>
          <w:b/>
        </w:rPr>
      </w:pPr>
      <w:r w:rsidRPr="00E23F98">
        <w:t>3.1. Схема разрабатывается и утверждается администрацией Балахнинского муниципального округа Нижегородской области (далее – Администрация).</w:t>
      </w:r>
    </w:p>
    <w:p w14:paraId="7D3436FB" w14:textId="77777777" w:rsidR="00B455F6" w:rsidRPr="00E23F98" w:rsidRDefault="00B455F6" w:rsidP="00FD1ACB">
      <w:pPr>
        <w:widowControl w:val="0"/>
        <w:autoSpaceDE w:val="0"/>
        <w:autoSpaceDN w:val="0"/>
        <w:ind w:firstLine="567"/>
        <w:outlineLvl w:val="1"/>
      </w:pPr>
      <w:r w:rsidRPr="00E23F98">
        <w:t>3.2. Схемой должно предусматриваться размещение не менее чем 60 (шестьдесят) процентов НТО, используемых субъектами малого или среднего предпринимательства, от общего количества НТО.</w:t>
      </w:r>
    </w:p>
    <w:p w14:paraId="572E27D4" w14:textId="77777777" w:rsidR="00B455F6" w:rsidRPr="00E23F98" w:rsidRDefault="00B455F6" w:rsidP="00FD1ACB">
      <w:pPr>
        <w:widowControl w:val="0"/>
        <w:autoSpaceDE w:val="0"/>
        <w:autoSpaceDN w:val="0"/>
        <w:ind w:firstLine="567"/>
        <w:outlineLvl w:val="1"/>
        <w:rPr>
          <w:b/>
        </w:rPr>
      </w:pPr>
      <w:r w:rsidRPr="00E23F98">
        <w:t>3.3. Порядок размещения и использования НТО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учётом требований, определённых законодательством Российской Федерации.</w:t>
      </w:r>
    </w:p>
    <w:p w14:paraId="20BAD88B" w14:textId="77777777" w:rsidR="00B455F6" w:rsidRPr="00E23F98" w:rsidRDefault="00B455F6" w:rsidP="00FD1ACB">
      <w:pPr>
        <w:widowControl w:val="0"/>
        <w:autoSpaceDE w:val="0"/>
        <w:autoSpaceDN w:val="0"/>
        <w:ind w:firstLine="567"/>
        <w:outlineLvl w:val="1"/>
      </w:pPr>
      <w:r w:rsidRPr="00E23F98">
        <w:t>3.4. При разработке Схемы предусмотрено соблюдение следующих требований:</w:t>
      </w:r>
    </w:p>
    <w:p w14:paraId="3B120EE2" w14:textId="184604B6" w:rsidR="00B455F6" w:rsidRPr="00E23F98" w:rsidRDefault="00B455F6" w:rsidP="00FD1ACB">
      <w:pPr>
        <w:widowControl w:val="0"/>
        <w:autoSpaceDE w:val="0"/>
        <w:autoSpaceDN w:val="0"/>
        <w:ind w:firstLine="567"/>
      </w:pPr>
      <w:r w:rsidRPr="00E23F98">
        <w:t>3.4.1. Включение в схему размещения нестационарных торговых объектов, расположенных на земельных участках, в зданиях, строениях, сооружениях, находящихся в государственной собственности, осуществляется в соответствии с постановлением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14:paraId="3ED1CB65" w14:textId="512F89FD" w:rsidR="00B455F6" w:rsidRPr="00E23F98" w:rsidRDefault="00B455F6" w:rsidP="00FD1ACB">
      <w:pPr>
        <w:widowControl w:val="0"/>
        <w:autoSpaceDE w:val="0"/>
        <w:autoSpaceDN w:val="0"/>
        <w:ind w:firstLine="567"/>
      </w:pPr>
      <w:r w:rsidRPr="00E23F98">
        <w:t>3.4.2. В Схему не включаются места размещения НТО в зданиях, строениях и сооружениях, а также при проведении праздничных, общественно-политических, культурно-массовых и спортивно-массовых мероприятий, имеющих временный характер, при проведении ярмарок, выставок-ярмарок.</w:t>
      </w:r>
    </w:p>
    <w:p w14:paraId="1174AC9F" w14:textId="77777777" w:rsidR="00B455F6" w:rsidRPr="00E23F98" w:rsidRDefault="00B455F6" w:rsidP="00FD1ACB">
      <w:pPr>
        <w:widowControl w:val="0"/>
        <w:autoSpaceDE w:val="0"/>
        <w:autoSpaceDN w:val="0"/>
        <w:ind w:firstLine="567"/>
      </w:pPr>
      <w:r w:rsidRPr="00E23F98">
        <w:t>3.4.3. В Схему включается следующая информация: тип НТО, специализация, местоположение, вид (форма) собственности земельного участка, размеры площади каждого места размещения НТО, а также сведения об НТО, используемых субъектами предпринимательской деятельности.</w:t>
      </w:r>
    </w:p>
    <w:p w14:paraId="440F1BD0" w14:textId="77777777" w:rsidR="00B455F6" w:rsidRPr="00E23F98" w:rsidRDefault="00B455F6" w:rsidP="00FD1ACB">
      <w:pPr>
        <w:widowControl w:val="0"/>
        <w:autoSpaceDE w:val="0"/>
        <w:autoSpaceDN w:val="0"/>
        <w:ind w:firstLine="567"/>
      </w:pPr>
      <w:r w:rsidRPr="00E23F98">
        <w:t xml:space="preserve">3.4.4. </w:t>
      </w:r>
      <w:r w:rsidRPr="001B23B6">
        <w:t>НТО с такими специализациями, ка</w:t>
      </w:r>
      <w:r>
        <w:t>к "молоко и молочные продукты"</w:t>
      </w:r>
      <w:r w:rsidRPr="001B23B6">
        <w:t>,</w:t>
      </w:r>
      <w:r>
        <w:t xml:space="preserve"> "хлеб и хлебобулочные изделия"</w:t>
      </w:r>
      <w:r w:rsidRPr="001B23B6">
        <w:t xml:space="preserve"> необходимо размещать преимущественно в жилых кварталах.</w:t>
      </w:r>
    </w:p>
    <w:p w14:paraId="12AAE26B" w14:textId="77777777" w:rsidR="00B455F6" w:rsidRPr="00E23F98" w:rsidRDefault="00B455F6" w:rsidP="00FD1ACB">
      <w:pPr>
        <w:autoSpaceDE w:val="0"/>
        <w:autoSpaceDN w:val="0"/>
        <w:adjustRightInd w:val="0"/>
        <w:ind w:firstLine="567"/>
      </w:pPr>
      <w:r w:rsidRPr="00E23F98">
        <w:t>НТО со специализацией "печать" необходимо размещать в местах пассажиропотоков вблизи транспортных узлов, крупных развлекательных, торговых, спортивных центров, учреждений.</w:t>
      </w:r>
    </w:p>
    <w:p w14:paraId="40BCCCE8" w14:textId="77777777" w:rsidR="00B455F6" w:rsidRPr="00E23F98" w:rsidRDefault="00B455F6" w:rsidP="00FD1ACB">
      <w:pPr>
        <w:widowControl w:val="0"/>
        <w:autoSpaceDE w:val="0"/>
        <w:autoSpaceDN w:val="0"/>
        <w:ind w:firstLine="567"/>
      </w:pPr>
      <w:r w:rsidRPr="00E23F98">
        <w:t>3.4.5. В Схему не включаются места размещения НТО:</w:t>
      </w:r>
    </w:p>
    <w:p w14:paraId="260DB64D" w14:textId="77777777" w:rsidR="00B455F6" w:rsidRPr="00E23F98" w:rsidRDefault="00B455F6" w:rsidP="00FD1ACB">
      <w:pPr>
        <w:autoSpaceDE w:val="0"/>
        <w:autoSpaceDN w:val="0"/>
        <w:adjustRightInd w:val="0"/>
        <w:ind w:firstLine="567"/>
      </w:pPr>
      <w:r w:rsidRPr="00E23F98">
        <w:lastRenderedPageBreak/>
        <w:t xml:space="preserve">- не предусмотренные </w:t>
      </w:r>
      <w:r w:rsidRPr="00E23F98">
        <w:rPr>
          <w:color w:val="000000"/>
        </w:rPr>
        <w:t>или не соответствующие</w:t>
      </w:r>
      <w:r w:rsidRPr="00E23F98">
        <w:t xml:space="preserve"> градостроительной (архитектурно-художественной) концепцией развития отдельных территорий, утвержденной постановлением администрации Балахнинского муниципального округа (при наличии);</w:t>
      </w:r>
    </w:p>
    <w:p w14:paraId="77176F87" w14:textId="77777777" w:rsidR="00B455F6" w:rsidRPr="00E23F98" w:rsidRDefault="00B455F6" w:rsidP="00FD1ACB">
      <w:pPr>
        <w:autoSpaceDE w:val="0"/>
        <w:autoSpaceDN w:val="0"/>
        <w:adjustRightInd w:val="0"/>
        <w:ind w:firstLine="567"/>
      </w:pPr>
      <w:r w:rsidRPr="00E23F98">
        <w:t>- не предусмотренные проектами комплексного благоустройства территории (при наличии);</w:t>
      </w:r>
    </w:p>
    <w:p w14:paraId="591E79CA" w14:textId="77777777" w:rsidR="00B455F6" w:rsidRPr="00E23F98" w:rsidRDefault="00B455F6" w:rsidP="00FD1ACB">
      <w:pPr>
        <w:autoSpaceDE w:val="0"/>
        <w:autoSpaceDN w:val="0"/>
        <w:adjustRightInd w:val="0"/>
        <w:ind w:firstLine="567"/>
      </w:pPr>
      <w:r w:rsidRPr="00E23F98">
        <w:t>-  в арках зданий, на газонах, цветниках, площадках (детских, отдыха, спортивных) ближе 5 метров от окон зданий и витрин стационарных торговых объектов (за исключением прилегающих нестационарных кафе);</w:t>
      </w:r>
    </w:p>
    <w:p w14:paraId="01331C05" w14:textId="77777777" w:rsidR="00B455F6" w:rsidRPr="00E23F98" w:rsidRDefault="00B455F6" w:rsidP="00FD1ACB">
      <w:pPr>
        <w:autoSpaceDE w:val="0"/>
        <w:autoSpaceDN w:val="0"/>
        <w:adjustRightInd w:val="0"/>
        <w:ind w:firstLine="567"/>
      </w:pPr>
      <w:r w:rsidRPr="00E23F98">
        <w:t>- на озелененных территориях общего пользования (за исключением случаев, когда в соответствии с законодательством Российской Федерации, законодательством Нижегородской области и нормативно правовыми актами Балахнинского муниципального округа их размещение допускается);</w:t>
      </w:r>
    </w:p>
    <w:p w14:paraId="20C692EE" w14:textId="77777777" w:rsidR="00B455F6" w:rsidRPr="00E23F98" w:rsidRDefault="00B455F6" w:rsidP="00FD1ACB">
      <w:pPr>
        <w:autoSpaceDE w:val="0"/>
        <w:autoSpaceDN w:val="0"/>
        <w:adjustRightInd w:val="0"/>
        <w:ind w:firstLine="567"/>
      </w:pPr>
      <w:r w:rsidRPr="00E23F98">
        <w:t>- в 100-метровой зоне по прямой линии без учета искусственных и естественных преград от ближайшей точки границы земельного участка образовательного учреждения, до входа в объект, планирующий реализацию табачной продукции;</w:t>
      </w:r>
    </w:p>
    <w:p w14:paraId="7CFF8741" w14:textId="77777777" w:rsidR="00B455F6" w:rsidRPr="00E23F98" w:rsidRDefault="00B455F6" w:rsidP="00FD1ACB">
      <w:pPr>
        <w:autoSpaceDE w:val="0"/>
        <w:autoSpaceDN w:val="0"/>
        <w:adjustRightInd w:val="0"/>
        <w:ind w:firstLine="567"/>
      </w:pPr>
      <w:r w:rsidRPr="00E23F98">
        <w:t>- </w:t>
      </w:r>
      <w:r w:rsidRPr="00E23F98">
        <w:rPr>
          <w:rStyle w:val="pt-pt-a0-000019"/>
        </w:rPr>
        <w:t>в границах территорий, на которых не допускается</w:t>
      </w:r>
      <w:r w:rsidRPr="00E23F98">
        <w:t xml:space="preserve"> розничная продажа алкогольной продукции на территории Балахнинского муниципального округа, определяемых в соответствии с постановлением Администрации от 29.11.2022 №2480, для объектов, планирующих реализацию алкогольной продукции;</w:t>
      </w:r>
    </w:p>
    <w:p w14:paraId="71F4C94D" w14:textId="77777777" w:rsidR="00B455F6" w:rsidRPr="00E23F98" w:rsidRDefault="00B455F6" w:rsidP="00FD1ACB">
      <w:pPr>
        <w:autoSpaceDE w:val="0"/>
        <w:autoSpaceDN w:val="0"/>
        <w:adjustRightInd w:val="0"/>
        <w:ind w:firstLine="567"/>
      </w:pPr>
      <w:r w:rsidRPr="00E23F98">
        <w:t xml:space="preserve">- на земельных участках, в зданиях, строениях, сооружениях с обременением правами третьих лиц, за исключением мест размещения НТО </w:t>
      </w:r>
      <w:r w:rsidRPr="00E23F98">
        <w:rPr>
          <w:rStyle w:val="pt-pt-a0-000019"/>
          <w:color w:val="000000"/>
        </w:rPr>
        <w:t>на земельных участках, находящихся в государственной или муниципальной собственности и переданных муниципальной или государственной организации на праве постоянного (бессрочного) или безвозмездного пользования</w:t>
      </w:r>
      <w:r w:rsidRPr="00E23F98">
        <w:t>;</w:t>
      </w:r>
    </w:p>
    <w:p w14:paraId="56DB7ACB" w14:textId="77777777" w:rsidR="00B455F6" w:rsidRPr="00E23F98" w:rsidRDefault="00B455F6" w:rsidP="00FD1ACB">
      <w:pPr>
        <w:autoSpaceDE w:val="0"/>
        <w:autoSpaceDN w:val="0"/>
        <w:adjustRightInd w:val="0"/>
        <w:ind w:firstLine="567"/>
      </w:pPr>
      <w:r w:rsidRPr="00E23F98">
        <w:t xml:space="preserve">- в границах охранных зон или в границах объекта культурного наследия, территории объекта культурного наследия, зоны охраны объекта культурного наследия, защитной зоны объекта культурного наследия (в случае отсутствия согласования Управления государственной охраны объектов культурного наследия Нижегородской области размещения НТО); </w:t>
      </w:r>
    </w:p>
    <w:p w14:paraId="3D02A646" w14:textId="77777777" w:rsidR="00B455F6" w:rsidRPr="00E23F98" w:rsidRDefault="00B455F6" w:rsidP="00FD1ACB">
      <w:pPr>
        <w:autoSpaceDE w:val="0"/>
        <w:autoSpaceDN w:val="0"/>
        <w:adjustRightInd w:val="0"/>
        <w:ind w:firstLine="567"/>
      </w:pPr>
      <w:r w:rsidRPr="00E23F98">
        <w:t>- на территории муниципальных кладбищ;</w:t>
      </w:r>
    </w:p>
    <w:p w14:paraId="29B18DD1" w14:textId="77777777" w:rsidR="00B455F6" w:rsidRPr="00E23F98" w:rsidRDefault="00B455F6" w:rsidP="00FD1ACB">
      <w:pPr>
        <w:autoSpaceDE w:val="0"/>
        <w:autoSpaceDN w:val="0"/>
        <w:adjustRightInd w:val="0"/>
        <w:ind w:firstLine="567"/>
      </w:pPr>
      <w:r w:rsidRPr="00E23F98">
        <w:t>- с нарушением требований правил пожарной безопасности;</w:t>
      </w:r>
    </w:p>
    <w:p w14:paraId="1B9A6238" w14:textId="77777777" w:rsidR="00B455F6" w:rsidRPr="00E23F98" w:rsidRDefault="00B455F6" w:rsidP="00FD1ACB">
      <w:pPr>
        <w:autoSpaceDE w:val="0"/>
        <w:autoSpaceDN w:val="0"/>
        <w:adjustRightInd w:val="0"/>
        <w:ind w:firstLine="567"/>
      </w:pPr>
      <w:r w:rsidRPr="00E23F98">
        <w:t>- с нарушением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и ПДД (в границах треугольников видимости, ограничивающих видимость водителям автотранспортных средств и пешеходов);</w:t>
      </w:r>
    </w:p>
    <w:p w14:paraId="0CB6C947" w14:textId="256B9B15" w:rsidR="00B455F6" w:rsidRPr="00E23F98" w:rsidRDefault="00B455F6" w:rsidP="00FD1ACB">
      <w:pPr>
        <w:pStyle w:val="pt-pt-a-000039"/>
        <w:spacing w:before="0" w:beforeAutospacing="0" w:after="0" w:afterAutospacing="0"/>
        <w:ind w:firstLine="567"/>
        <w:jc w:val="both"/>
      </w:pPr>
      <w:r w:rsidRPr="00E23F98">
        <w:rPr>
          <w:rStyle w:val="pt-pt-a0-000019"/>
          <w:color w:val="000000"/>
        </w:rPr>
        <w:t xml:space="preserve">- </w:t>
      </w:r>
      <w:r w:rsidRPr="00E23F98">
        <w:t>оказывающие негативное влияние на пешеходную и транспортную инфраструктуру в границах треугольников видимости, ограничивающих видимость участникам дорожного движения (в случаях размещения НТО в пределах красных линий улиц и дорог их размещение возможно только на замощенной (асфальтированной) площадке в границах тротуара и при условии свободной ширины прохода по тротуару (в том числе при наличии опор освещения и других опор, стволов деревьев) по основному ходу движения пешеходов не менее 3 метров, а в поперечном направлении и от крайнего элемента объекта до края проезжей части не менее 1,5 метра);</w:t>
      </w:r>
    </w:p>
    <w:p w14:paraId="5B544E7B" w14:textId="4044A52F" w:rsidR="00B455F6" w:rsidRPr="00E23F98" w:rsidRDefault="00B455F6" w:rsidP="00FD1ACB">
      <w:pPr>
        <w:autoSpaceDE w:val="0"/>
        <w:autoSpaceDN w:val="0"/>
        <w:adjustRightInd w:val="0"/>
        <w:ind w:firstLine="567"/>
      </w:pPr>
      <w:r w:rsidRPr="00E23F98">
        <w:t xml:space="preserve">- на расстоянии ближе 10 метров от остановочных пунктов городского транспорта общего пользования, за исключением павильонов и киосков в составе торгово-остановочных комплексов, соответствующих требованию пункта 5.3.3 "Требования к остановочным пунктам на участках дорог в пределах населенных пунктов" ГОСТ Р 52766-2007 "Дороги автомобильные общего пользования. Элементы обустройства. Общие требования"; </w:t>
      </w:r>
    </w:p>
    <w:p w14:paraId="4C53AC89" w14:textId="77777777" w:rsidR="00B455F6" w:rsidRPr="00227C1D" w:rsidRDefault="00B455F6" w:rsidP="00FD1ACB">
      <w:pPr>
        <w:autoSpaceDE w:val="0"/>
        <w:autoSpaceDN w:val="0"/>
        <w:adjustRightInd w:val="0"/>
        <w:ind w:firstLine="567"/>
      </w:pPr>
      <w:r w:rsidRPr="00227C1D">
        <w:t>- в охранных зонах, установленных для объектов электросетевого хозяйства напряжением свыше 1000 вольт;</w:t>
      </w:r>
    </w:p>
    <w:p w14:paraId="410ED42B" w14:textId="77777777" w:rsidR="00B455F6" w:rsidRPr="00E23F98" w:rsidRDefault="00B455F6" w:rsidP="00FD1ACB">
      <w:pPr>
        <w:pStyle w:val="pt-pt-a-000039"/>
        <w:spacing w:before="0" w:beforeAutospacing="0" w:after="0" w:afterAutospacing="0"/>
        <w:ind w:firstLine="567"/>
        <w:jc w:val="both"/>
        <w:rPr>
          <w:color w:val="000000"/>
        </w:rPr>
      </w:pPr>
      <w:r w:rsidRPr="00E23F98">
        <w:t xml:space="preserve">- </w:t>
      </w:r>
      <w:r w:rsidRPr="00E23F98">
        <w:rPr>
          <w:rStyle w:val="pt-pt-a0-000034"/>
          <w:color w:val="000000"/>
        </w:rPr>
        <w:t>в случае отсутствия согласования</w:t>
      </w:r>
      <w:r w:rsidRPr="00E23F98">
        <w:rPr>
          <w:rStyle w:val="pt-pt-a0-000037-000043"/>
          <w:color w:val="000000"/>
        </w:rPr>
        <w:t xml:space="preserve"> размещения НТО на инженерных сетях и коммуникациях (размещение НТО в охранных зонах инженерных сетей допускается в случаях, предусмотренных законодательством Российской Федерации, и при условии </w:t>
      </w:r>
      <w:r w:rsidRPr="00E23F98">
        <w:rPr>
          <w:rStyle w:val="pt-pt-a0-000037-000043"/>
          <w:color w:val="000000"/>
        </w:rPr>
        <w:lastRenderedPageBreak/>
        <w:t>согласования такого размещения собственниками (владельцами, эксплуатирующими организациями) сетей и коммуникаций)</w:t>
      </w:r>
      <w:r w:rsidRPr="00E23F98">
        <w:rPr>
          <w:rStyle w:val="pt-pt-a0-000019"/>
          <w:color w:val="000000"/>
        </w:rPr>
        <w:t>;</w:t>
      </w:r>
    </w:p>
    <w:p w14:paraId="70EE4BA3" w14:textId="786B3760" w:rsidR="00B455F6" w:rsidRPr="00E23F98" w:rsidRDefault="00B455F6" w:rsidP="00FD1ACB">
      <w:pPr>
        <w:autoSpaceDE w:val="0"/>
        <w:autoSpaceDN w:val="0"/>
        <w:adjustRightInd w:val="0"/>
        <w:ind w:firstLine="567"/>
      </w:pPr>
      <w:r w:rsidRPr="00E23F98">
        <w:t>- на земельных участках, по которым принято решение о размещении либо заключен договор о размещении объектов, включенных в перечень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утвержденный постановлением Правительства РФ от 03.12.2014 № 1300</w:t>
      </w:r>
      <w:r>
        <w:t>.</w:t>
      </w:r>
    </w:p>
    <w:p w14:paraId="00D89A24" w14:textId="77777777" w:rsidR="00B455F6" w:rsidRPr="00E23F98" w:rsidRDefault="00B455F6" w:rsidP="00FD1ACB">
      <w:pPr>
        <w:widowControl w:val="0"/>
        <w:autoSpaceDE w:val="0"/>
        <w:autoSpaceDN w:val="0"/>
        <w:ind w:firstLine="567"/>
      </w:pPr>
      <w:r w:rsidRPr="00E23F98">
        <w:t>3.4.6. Схема разрабатывается и утверждается Правовым актом Администрации без установления ограничения срока ее действия.</w:t>
      </w:r>
    </w:p>
    <w:p w14:paraId="109DF62D" w14:textId="77777777" w:rsidR="00B455F6" w:rsidRPr="00E23F98" w:rsidRDefault="00B455F6" w:rsidP="00FD1ACB">
      <w:pPr>
        <w:widowControl w:val="0"/>
        <w:autoSpaceDE w:val="0"/>
        <w:autoSpaceDN w:val="0"/>
        <w:ind w:firstLine="567"/>
      </w:pPr>
      <w:r w:rsidRPr="00E23F98">
        <w:t>Правовой акт Администрации о внесении изменений в Схему издается на основании решения межведомственной комиссии в сфере потребительского рынка Балахнинского муниципального округа Нижегородской области (далее - МВК).</w:t>
      </w:r>
    </w:p>
    <w:p w14:paraId="16F9DE70" w14:textId="77777777" w:rsidR="00B455F6" w:rsidRPr="00E23F98" w:rsidRDefault="00B455F6" w:rsidP="00FD1ACB">
      <w:pPr>
        <w:widowControl w:val="0"/>
        <w:autoSpaceDE w:val="0"/>
        <w:autoSpaceDN w:val="0"/>
        <w:ind w:firstLine="567"/>
      </w:pPr>
      <w:r w:rsidRPr="00E23F98">
        <w:t>3.4.7. Подготовка правового акта Администрации об утверждении Схемы, о внесении изменений в Схему, осуществляется управлением экономики, предпринимательства и инвестиционной политики Администрации Балахнинского муниципального округа Нижегородской области (далее-Управление экономики).</w:t>
      </w:r>
    </w:p>
    <w:p w14:paraId="0AD7359C" w14:textId="77777777" w:rsidR="00B455F6" w:rsidRPr="00E23F98" w:rsidRDefault="00B455F6" w:rsidP="00FD1ACB">
      <w:pPr>
        <w:widowControl w:val="0"/>
        <w:autoSpaceDE w:val="0"/>
        <w:autoSpaceDN w:val="0"/>
        <w:ind w:firstLine="567"/>
      </w:pPr>
      <w:r w:rsidRPr="00E23F98">
        <w:t>3.4.8. Внесение изменений в Схему осуществляется на основании предложений физических, юридических лиц, структурных подразделений Администрации, а также при изменении площади, типа, специализации НТО, включенного в Схему, в порядке, установленном для разработки</w:t>
      </w:r>
      <w:r>
        <w:t xml:space="preserve"> и утверждения схемы размещения</w:t>
      </w:r>
      <w:r w:rsidRPr="00E23F98">
        <w:t>.</w:t>
      </w:r>
    </w:p>
    <w:p w14:paraId="7D30655E" w14:textId="77777777" w:rsidR="00B455F6" w:rsidRDefault="00B455F6" w:rsidP="00FD1ACB">
      <w:pPr>
        <w:widowControl w:val="0"/>
        <w:autoSpaceDE w:val="0"/>
        <w:autoSpaceDN w:val="0"/>
        <w:ind w:firstLine="0"/>
        <w:jc w:val="center"/>
      </w:pPr>
    </w:p>
    <w:p w14:paraId="44ADB87A" w14:textId="77777777" w:rsidR="00B455F6" w:rsidRPr="00B07D80" w:rsidRDefault="00B455F6" w:rsidP="00FD1ACB">
      <w:pPr>
        <w:widowControl w:val="0"/>
        <w:autoSpaceDE w:val="0"/>
        <w:autoSpaceDN w:val="0"/>
        <w:ind w:firstLine="0"/>
        <w:jc w:val="center"/>
        <w:outlineLvl w:val="1"/>
        <w:rPr>
          <w:b/>
        </w:rPr>
      </w:pPr>
      <w:r w:rsidRPr="00B07D80">
        <w:rPr>
          <w:b/>
        </w:rPr>
        <w:t>4. Порядок разработки Схемы</w:t>
      </w:r>
      <w:r>
        <w:rPr>
          <w:b/>
        </w:rPr>
        <w:t xml:space="preserve"> размещения НТО</w:t>
      </w:r>
    </w:p>
    <w:p w14:paraId="578B0326" w14:textId="77777777" w:rsidR="00B455F6" w:rsidRPr="00FA50DB" w:rsidRDefault="00B455F6" w:rsidP="00FD1ACB">
      <w:pPr>
        <w:autoSpaceDE w:val="0"/>
        <w:autoSpaceDN w:val="0"/>
        <w:adjustRightInd w:val="0"/>
        <w:ind w:firstLine="567"/>
      </w:pPr>
      <w:bookmarkStart w:id="2" w:name="Par103"/>
      <w:bookmarkEnd w:id="2"/>
      <w:r>
        <w:t>4.1</w:t>
      </w:r>
      <w:r w:rsidRPr="00FA50DB">
        <w:t xml:space="preserve">. При разработке Схемы используются </w:t>
      </w:r>
      <w:r>
        <w:t>критерии и требования</w:t>
      </w:r>
      <w:r w:rsidRPr="00FA50DB">
        <w:t xml:space="preserve">, установленные </w:t>
      </w:r>
      <w:r>
        <w:t>разделом 3 настоящего Порядка,</w:t>
      </w:r>
      <w:r w:rsidRPr="00FA50DB">
        <w:t xml:space="preserve"> и учитываются:</w:t>
      </w:r>
    </w:p>
    <w:p w14:paraId="0B04B90D" w14:textId="77777777" w:rsidR="00B455F6" w:rsidRPr="00FA50DB" w:rsidRDefault="00B455F6" w:rsidP="00FD1ACB">
      <w:pPr>
        <w:autoSpaceDE w:val="0"/>
        <w:autoSpaceDN w:val="0"/>
        <w:adjustRightInd w:val="0"/>
        <w:ind w:firstLine="567"/>
      </w:pPr>
      <w:r>
        <w:t xml:space="preserve">- </w:t>
      </w:r>
      <w:r w:rsidRPr="00FA50DB">
        <w:t>результаты мониторинга состояния развития торговли в целях создания условий для обеспечения жителей Б</w:t>
      </w:r>
      <w:r>
        <w:t>алахнин</w:t>
      </w:r>
      <w:r w:rsidRPr="00FA50DB">
        <w:t>ского муниципального округа услугами торговли, общественного питания и бытового обслуживания;</w:t>
      </w:r>
    </w:p>
    <w:p w14:paraId="4F3BDEF2" w14:textId="77777777" w:rsidR="00B455F6" w:rsidRPr="00FA50DB" w:rsidRDefault="00B455F6" w:rsidP="00FD1ACB">
      <w:pPr>
        <w:autoSpaceDE w:val="0"/>
        <w:autoSpaceDN w:val="0"/>
        <w:adjustRightInd w:val="0"/>
        <w:ind w:firstLine="567"/>
      </w:pPr>
      <w:r>
        <w:t xml:space="preserve">- </w:t>
      </w:r>
      <w:r w:rsidRPr="00FB2DAB">
        <w:t xml:space="preserve">нормативы минимальной обеспеченности населения торговыми павильонами и киосками по продаже продовольственных товаров и сельскохозяйственной продукции, продукции </w:t>
      </w:r>
      <w:r w:rsidRPr="009E3AB3">
        <w:t>общественного питания и печатной продукции, утвержденные постановлением Правительства Нижегородской области</w:t>
      </w:r>
      <w:r>
        <w:t xml:space="preserve"> от 24.08.2023 №774</w:t>
      </w:r>
      <w:r w:rsidRPr="009E3AB3">
        <w:t>;</w:t>
      </w:r>
    </w:p>
    <w:p w14:paraId="46E4BEBC" w14:textId="77777777" w:rsidR="00B455F6" w:rsidRPr="00FA50DB" w:rsidRDefault="00B455F6" w:rsidP="00FD1ACB">
      <w:pPr>
        <w:autoSpaceDE w:val="0"/>
        <w:autoSpaceDN w:val="0"/>
        <w:adjustRightInd w:val="0"/>
        <w:ind w:firstLine="567"/>
      </w:pPr>
      <w:r>
        <w:t xml:space="preserve">- </w:t>
      </w:r>
      <w:r w:rsidRPr="00FA50DB">
        <w:t>особенности развития потребительс</w:t>
      </w:r>
      <w:r>
        <w:t>кого рынка на территории Балахнин</w:t>
      </w:r>
      <w:r w:rsidRPr="00FA50DB">
        <w:t>ского муниципального округа;</w:t>
      </w:r>
    </w:p>
    <w:p w14:paraId="5075FD73" w14:textId="77777777" w:rsidR="00B455F6" w:rsidRPr="00FA50DB" w:rsidRDefault="00B455F6" w:rsidP="00FD1ACB">
      <w:pPr>
        <w:autoSpaceDE w:val="0"/>
        <w:autoSpaceDN w:val="0"/>
        <w:adjustRightInd w:val="0"/>
        <w:ind w:firstLine="567"/>
      </w:pPr>
      <w:r>
        <w:t xml:space="preserve">- </w:t>
      </w:r>
      <w:r w:rsidRPr="00FA50DB">
        <w:t>обеспечение беспрепятственного развития улично-дорожной сети;</w:t>
      </w:r>
    </w:p>
    <w:p w14:paraId="598905BC" w14:textId="77777777" w:rsidR="00B455F6" w:rsidRPr="00FA50DB" w:rsidRDefault="00B455F6" w:rsidP="00FD1ACB">
      <w:pPr>
        <w:autoSpaceDE w:val="0"/>
        <w:autoSpaceDN w:val="0"/>
        <w:adjustRightInd w:val="0"/>
        <w:ind w:firstLine="567"/>
      </w:pPr>
      <w:r>
        <w:t xml:space="preserve">- </w:t>
      </w:r>
      <w:r w:rsidRPr="00FA50DB">
        <w:t>обеспечение беспрепятственного движения транспорта и пешеходов;</w:t>
      </w:r>
    </w:p>
    <w:p w14:paraId="78ADD8C8" w14:textId="77777777" w:rsidR="00B455F6" w:rsidRPr="00AF582A" w:rsidRDefault="00B455F6" w:rsidP="00FD1ACB">
      <w:pPr>
        <w:pStyle w:val="pt-pt-a-000039"/>
        <w:spacing w:before="0" w:beforeAutospacing="0" w:after="0" w:afterAutospacing="0"/>
        <w:ind w:firstLine="567"/>
        <w:jc w:val="both"/>
        <w:rPr>
          <w:color w:val="000000"/>
        </w:rPr>
      </w:pPr>
      <w:r>
        <w:t xml:space="preserve">- </w:t>
      </w:r>
      <w:r w:rsidRPr="00FA50DB">
        <w:t xml:space="preserve">обеспечение соответствия деятельности </w:t>
      </w:r>
      <w:r>
        <w:t>НТО</w:t>
      </w:r>
      <w:r w:rsidRPr="00FA50DB">
        <w:t xml:space="preserve"> санитарным, экологическим требованиям, правилам продажи отдельных видов товаров, требованиям безопасности для жизни и здоровья людей, в том числе требованиям пожарной безопасности, </w:t>
      </w:r>
      <w:r w:rsidRPr="00AF582A">
        <w:rPr>
          <w:rStyle w:val="pt-pt-a0-000019"/>
          <w:color w:val="000000"/>
        </w:rPr>
        <w:t>установленным действующим законодательством Р</w:t>
      </w:r>
      <w:r>
        <w:rPr>
          <w:rStyle w:val="pt-pt-a0-000019"/>
          <w:color w:val="000000"/>
        </w:rPr>
        <w:t xml:space="preserve">оссийской </w:t>
      </w:r>
      <w:r w:rsidRPr="00AF582A">
        <w:rPr>
          <w:rStyle w:val="pt-pt-a0-000019"/>
          <w:color w:val="000000"/>
        </w:rPr>
        <w:t>Ф</w:t>
      </w:r>
      <w:r>
        <w:rPr>
          <w:rStyle w:val="pt-pt-a0-000019"/>
          <w:color w:val="000000"/>
        </w:rPr>
        <w:t>едерации</w:t>
      </w:r>
      <w:r w:rsidRPr="00AF582A">
        <w:rPr>
          <w:rStyle w:val="pt-pt-a0-000019"/>
          <w:color w:val="000000"/>
        </w:rPr>
        <w:t>;</w:t>
      </w:r>
    </w:p>
    <w:p w14:paraId="4062688B" w14:textId="77777777" w:rsidR="00B455F6" w:rsidRPr="00FA50DB" w:rsidRDefault="00B455F6" w:rsidP="00FD1ACB">
      <w:pPr>
        <w:autoSpaceDE w:val="0"/>
        <w:autoSpaceDN w:val="0"/>
        <w:adjustRightInd w:val="0"/>
        <w:ind w:firstLine="567"/>
      </w:pPr>
      <w:r>
        <w:t xml:space="preserve">- </w:t>
      </w:r>
      <w:r w:rsidRPr="00FA50DB">
        <w:t xml:space="preserve">необходимость обеспечения благоустройства и оборудования мест размещения </w:t>
      </w:r>
      <w:r>
        <w:t>НТО</w:t>
      </w:r>
      <w:r w:rsidRPr="00FA50DB">
        <w:t>, в том числе:</w:t>
      </w:r>
    </w:p>
    <w:p w14:paraId="1A5167F4" w14:textId="77777777" w:rsidR="00B455F6" w:rsidRPr="00FA50DB" w:rsidRDefault="00B455F6" w:rsidP="00FD1ACB">
      <w:pPr>
        <w:tabs>
          <w:tab w:val="right" w:pos="9922"/>
        </w:tabs>
        <w:autoSpaceDE w:val="0"/>
        <w:autoSpaceDN w:val="0"/>
        <w:adjustRightInd w:val="0"/>
        <w:ind w:firstLine="567"/>
      </w:pPr>
      <w:r>
        <w:t xml:space="preserve">- </w:t>
      </w:r>
      <w:r w:rsidRPr="00FA50DB">
        <w:t xml:space="preserve">благоустройство площадки для размещения </w:t>
      </w:r>
      <w:r>
        <w:t>НТО</w:t>
      </w:r>
      <w:r w:rsidRPr="00FA50DB">
        <w:t xml:space="preserve"> и прилегающей территории;</w:t>
      </w:r>
    </w:p>
    <w:p w14:paraId="400DABBF" w14:textId="77777777" w:rsidR="00B455F6" w:rsidRPr="00FA50DB" w:rsidRDefault="00B455F6" w:rsidP="00FD1ACB">
      <w:pPr>
        <w:autoSpaceDE w:val="0"/>
        <w:autoSpaceDN w:val="0"/>
        <w:adjustRightInd w:val="0"/>
        <w:ind w:firstLine="567"/>
      </w:pPr>
      <w:r>
        <w:t xml:space="preserve">- </w:t>
      </w:r>
      <w:r w:rsidRPr="00FA50DB">
        <w:t xml:space="preserve">возможность подключения </w:t>
      </w:r>
      <w:r>
        <w:t>НТО</w:t>
      </w:r>
      <w:r w:rsidRPr="00FA50DB">
        <w:t xml:space="preserve"> к сетям инженерно-технического обеспечения (при необходимости);</w:t>
      </w:r>
    </w:p>
    <w:p w14:paraId="67828963" w14:textId="77777777" w:rsidR="00B455F6" w:rsidRPr="00FA50DB" w:rsidRDefault="00B455F6" w:rsidP="00FD1ACB">
      <w:pPr>
        <w:autoSpaceDE w:val="0"/>
        <w:autoSpaceDN w:val="0"/>
        <w:adjustRightInd w:val="0"/>
        <w:ind w:firstLine="567"/>
      </w:pPr>
      <w:r>
        <w:t xml:space="preserve">- </w:t>
      </w:r>
      <w:r w:rsidRPr="00FA50DB">
        <w:t>удобный подъезд автотранспорта, не создающий помех для прохода пешеходов, заездные карманы;</w:t>
      </w:r>
    </w:p>
    <w:p w14:paraId="15DD945A" w14:textId="77777777" w:rsidR="00B455F6" w:rsidRDefault="00B455F6" w:rsidP="00FD1ACB">
      <w:pPr>
        <w:autoSpaceDE w:val="0"/>
        <w:autoSpaceDN w:val="0"/>
        <w:adjustRightInd w:val="0"/>
        <w:ind w:firstLine="567"/>
      </w:pPr>
      <w:r>
        <w:t xml:space="preserve">- </w:t>
      </w:r>
      <w:r w:rsidRPr="00FA50DB">
        <w:t>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w:t>
      </w:r>
    </w:p>
    <w:p w14:paraId="7090FE0F" w14:textId="77777777" w:rsidR="00B455F6" w:rsidRPr="00AF582A" w:rsidRDefault="00B455F6" w:rsidP="00FD1ACB">
      <w:pPr>
        <w:autoSpaceDE w:val="0"/>
        <w:autoSpaceDN w:val="0"/>
        <w:adjustRightInd w:val="0"/>
        <w:ind w:firstLine="567"/>
        <w:rPr>
          <w:rStyle w:val="pt-pt-a0-000019"/>
          <w:color w:val="000000"/>
        </w:rPr>
      </w:pPr>
      <w:r>
        <w:t xml:space="preserve">- </w:t>
      </w:r>
      <w:r w:rsidRPr="00FA50DB">
        <w:t xml:space="preserve">ограничения и запреты розничной торговли табачной продукцией, установленные </w:t>
      </w:r>
      <w:r w:rsidRPr="00AF582A">
        <w:rPr>
          <w:rStyle w:val="pt-pt-a0-000019"/>
          <w:color w:val="000000"/>
        </w:rPr>
        <w:t>действующим законодательством</w:t>
      </w:r>
      <w:r>
        <w:rPr>
          <w:rStyle w:val="pt-pt-a0-000019"/>
          <w:color w:val="000000"/>
        </w:rPr>
        <w:t xml:space="preserve"> </w:t>
      </w:r>
      <w:r w:rsidRPr="00AF582A">
        <w:rPr>
          <w:rStyle w:val="pt-pt-a0-000019"/>
          <w:color w:val="000000"/>
        </w:rPr>
        <w:t>Р</w:t>
      </w:r>
      <w:r>
        <w:rPr>
          <w:rStyle w:val="pt-pt-a0-000019"/>
          <w:color w:val="000000"/>
        </w:rPr>
        <w:t xml:space="preserve">оссийской </w:t>
      </w:r>
      <w:r w:rsidRPr="00AF582A">
        <w:rPr>
          <w:rStyle w:val="pt-pt-a0-000019"/>
          <w:color w:val="000000"/>
        </w:rPr>
        <w:t>Ф</w:t>
      </w:r>
      <w:r>
        <w:rPr>
          <w:rStyle w:val="pt-pt-a0-000019"/>
          <w:color w:val="000000"/>
        </w:rPr>
        <w:t>едерации и Нижегородской области</w:t>
      </w:r>
      <w:r w:rsidRPr="00AF582A">
        <w:rPr>
          <w:rStyle w:val="pt-pt-a0-000019"/>
          <w:color w:val="000000"/>
        </w:rPr>
        <w:t xml:space="preserve">; </w:t>
      </w:r>
    </w:p>
    <w:p w14:paraId="056F7C97" w14:textId="77777777" w:rsidR="00B455F6" w:rsidRPr="00AF582A" w:rsidRDefault="00B455F6" w:rsidP="00FD1ACB">
      <w:pPr>
        <w:autoSpaceDE w:val="0"/>
        <w:autoSpaceDN w:val="0"/>
        <w:adjustRightInd w:val="0"/>
        <w:ind w:firstLine="567"/>
        <w:rPr>
          <w:rStyle w:val="pt-pt-a0-000019"/>
          <w:color w:val="000000"/>
        </w:rPr>
      </w:pPr>
      <w:r>
        <w:t xml:space="preserve">- </w:t>
      </w:r>
      <w:r w:rsidRPr="00FA50DB">
        <w:t xml:space="preserve">требования к розничной продаже алкогольной продукции, установленные </w:t>
      </w:r>
      <w:r w:rsidRPr="00AF582A">
        <w:rPr>
          <w:rStyle w:val="pt-pt-a0-000019"/>
          <w:color w:val="000000"/>
        </w:rPr>
        <w:t>действующим законодательством</w:t>
      </w:r>
      <w:r>
        <w:rPr>
          <w:rStyle w:val="pt-pt-a0-000019"/>
          <w:color w:val="000000"/>
        </w:rPr>
        <w:t xml:space="preserve"> </w:t>
      </w:r>
      <w:r w:rsidRPr="00AF582A">
        <w:rPr>
          <w:rStyle w:val="pt-pt-a0-000019"/>
          <w:color w:val="000000"/>
        </w:rPr>
        <w:t>Р</w:t>
      </w:r>
      <w:r>
        <w:rPr>
          <w:rStyle w:val="pt-pt-a0-000019"/>
          <w:color w:val="000000"/>
        </w:rPr>
        <w:t xml:space="preserve">оссийской </w:t>
      </w:r>
      <w:r w:rsidRPr="00AF582A">
        <w:rPr>
          <w:rStyle w:val="pt-pt-a0-000019"/>
          <w:color w:val="000000"/>
        </w:rPr>
        <w:t>Ф</w:t>
      </w:r>
      <w:r>
        <w:rPr>
          <w:rStyle w:val="pt-pt-a0-000019"/>
          <w:color w:val="000000"/>
        </w:rPr>
        <w:t>едерации и Нижегородской области.</w:t>
      </w:r>
    </w:p>
    <w:p w14:paraId="210B5924" w14:textId="77777777" w:rsidR="00B455F6" w:rsidRPr="00FA50DB" w:rsidRDefault="00B455F6" w:rsidP="00FD1ACB">
      <w:pPr>
        <w:autoSpaceDE w:val="0"/>
        <w:autoSpaceDN w:val="0"/>
        <w:adjustRightInd w:val="0"/>
        <w:ind w:firstLine="567"/>
      </w:pPr>
      <w:r>
        <w:lastRenderedPageBreak/>
        <w:t>4.2</w:t>
      </w:r>
      <w:r w:rsidRPr="0053287D">
        <w:t xml:space="preserve">. Размещение </w:t>
      </w:r>
      <w:r>
        <w:t>НТО</w:t>
      </w:r>
      <w:r w:rsidRPr="0053287D">
        <w:t xml:space="preserve"> должно обеспечивать свободное</w:t>
      </w:r>
      <w:r w:rsidRPr="00FA50DB">
        <w:t xml:space="preserve"> движение пешеходов и доступ потребителей к торговым объектам, в том числе обеспечение безбарьерной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14:paraId="4B677AF7" w14:textId="77777777" w:rsidR="00B455F6" w:rsidRPr="00FA50DB" w:rsidRDefault="00B455F6" w:rsidP="00FD1ACB">
      <w:pPr>
        <w:autoSpaceDE w:val="0"/>
        <w:autoSpaceDN w:val="0"/>
        <w:adjustRightInd w:val="0"/>
        <w:ind w:firstLine="567"/>
      </w:pPr>
      <w:r>
        <w:t>4.3</w:t>
      </w:r>
      <w:r w:rsidRPr="00FA50DB">
        <w:t xml:space="preserve">. </w:t>
      </w:r>
      <w:r>
        <w:t>Территория, прилегающая к НТО, должна соответствовать требованиям правил благоустройства, действующих на территории Балахнинского муниципального округа Нижегородской области, в части, касающейся НТО.</w:t>
      </w:r>
    </w:p>
    <w:p w14:paraId="5BE53B1B" w14:textId="77777777" w:rsidR="00B455F6" w:rsidRDefault="00B455F6" w:rsidP="00FD1ACB">
      <w:pPr>
        <w:widowControl w:val="0"/>
        <w:autoSpaceDE w:val="0"/>
        <w:autoSpaceDN w:val="0"/>
        <w:ind w:firstLine="0"/>
        <w:jc w:val="center"/>
      </w:pPr>
    </w:p>
    <w:p w14:paraId="041971CC" w14:textId="77777777" w:rsidR="00B455F6" w:rsidRPr="005D7FCC" w:rsidRDefault="00B455F6" w:rsidP="00FD1ACB">
      <w:pPr>
        <w:widowControl w:val="0"/>
        <w:autoSpaceDE w:val="0"/>
        <w:autoSpaceDN w:val="0"/>
        <w:ind w:firstLine="0"/>
        <w:jc w:val="center"/>
        <w:outlineLvl w:val="1"/>
        <w:rPr>
          <w:b/>
        </w:rPr>
      </w:pPr>
      <w:r w:rsidRPr="008C6EA3">
        <w:rPr>
          <w:b/>
        </w:rPr>
        <w:t>5. Порядок в</w:t>
      </w:r>
      <w:r>
        <w:rPr>
          <w:b/>
        </w:rPr>
        <w:t>несения изменений в утверждённую Схему размещения НТО</w:t>
      </w:r>
    </w:p>
    <w:p w14:paraId="5F2F63AB" w14:textId="77777777" w:rsidR="00B455F6" w:rsidRPr="00FD1ACB" w:rsidRDefault="00B455F6" w:rsidP="00FD1ACB">
      <w:pPr>
        <w:autoSpaceDE w:val="0"/>
        <w:autoSpaceDN w:val="0"/>
        <w:adjustRightInd w:val="0"/>
        <w:ind w:firstLine="567"/>
        <w:rPr>
          <w:szCs w:val="24"/>
        </w:rPr>
      </w:pPr>
      <w:r w:rsidRPr="00FD1ACB">
        <w:rPr>
          <w:szCs w:val="24"/>
        </w:rPr>
        <w:t>5.1. На заседаниях МВК с учетом положений настоящего Порядка рассматриваются следующие вопросы:</w:t>
      </w:r>
    </w:p>
    <w:p w14:paraId="380F78AE" w14:textId="77777777" w:rsidR="00B455F6" w:rsidRPr="00FD1ACB" w:rsidRDefault="00B455F6" w:rsidP="00FD1ACB">
      <w:pPr>
        <w:pStyle w:val="ConsPlusNormal"/>
        <w:ind w:firstLine="567"/>
        <w:jc w:val="both"/>
        <w:rPr>
          <w:rFonts w:ascii="Times New Roman" w:hAnsi="Times New Roman" w:cs="Times New Roman"/>
          <w:sz w:val="24"/>
          <w:szCs w:val="24"/>
        </w:rPr>
      </w:pPr>
      <w:r w:rsidRPr="00FD1ACB">
        <w:rPr>
          <w:rFonts w:ascii="Times New Roman" w:hAnsi="Times New Roman" w:cs="Times New Roman"/>
          <w:sz w:val="24"/>
          <w:szCs w:val="24"/>
        </w:rPr>
        <w:t>- о включении новых мест в Схему;</w:t>
      </w:r>
    </w:p>
    <w:p w14:paraId="449571B8" w14:textId="77777777" w:rsidR="00B455F6" w:rsidRPr="00FD1ACB" w:rsidRDefault="00B455F6" w:rsidP="00FD1ACB">
      <w:pPr>
        <w:pStyle w:val="ConsPlusNormal"/>
        <w:ind w:firstLine="567"/>
        <w:jc w:val="both"/>
        <w:rPr>
          <w:rFonts w:ascii="Times New Roman" w:hAnsi="Times New Roman" w:cs="Times New Roman"/>
          <w:sz w:val="24"/>
          <w:szCs w:val="24"/>
        </w:rPr>
      </w:pPr>
      <w:r w:rsidRPr="00FD1ACB">
        <w:rPr>
          <w:rFonts w:ascii="Times New Roman" w:hAnsi="Times New Roman" w:cs="Times New Roman"/>
          <w:sz w:val="24"/>
          <w:szCs w:val="24"/>
        </w:rPr>
        <w:t>- о внесении изменений характеристик размещения существующих мест в Схеме;</w:t>
      </w:r>
    </w:p>
    <w:p w14:paraId="343876C3" w14:textId="77777777" w:rsidR="00B455F6" w:rsidRPr="00FD1ACB" w:rsidRDefault="00B455F6" w:rsidP="00FD1ACB">
      <w:pPr>
        <w:pStyle w:val="ConsPlusNormal"/>
        <w:ind w:firstLine="567"/>
        <w:jc w:val="both"/>
        <w:rPr>
          <w:rFonts w:ascii="Times New Roman" w:hAnsi="Times New Roman" w:cs="Times New Roman"/>
          <w:sz w:val="24"/>
          <w:szCs w:val="24"/>
        </w:rPr>
      </w:pPr>
      <w:r w:rsidRPr="00FD1ACB">
        <w:rPr>
          <w:rFonts w:ascii="Times New Roman" w:hAnsi="Times New Roman" w:cs="Times New Roman"/>
          <w:sz w:val="24"/>
          <w:szCs w:val="24"/>
        </w:rPr>
        <w:t>- исключения существующих мест из Схемы;</w:t>
      </w:r>
    </w:p>
    <w:p w14:paraId="7530E549" w14:textId="77777777" w:rsidR="00B455F6" w:rsidRPr="00FD1ACB" w:rsidRDefault="00B455F6" w:rsidP="00FD1ACB">
      <w:pPr>
        <w:pStyle w:val="ConsPlusNormal"/>
        <w:ind w:firstLine="567"/>
        <w:jc w:val="both"/>
        <w:rPr>
          <w:rFonts w:ascii="Times New Roman" w:hAnsi="Times New Roman" w:cs="Times New Roman"/>
          <w:sz w:val="24"/>
          <w:szCs w:val="24"/>
        </w:rPr>
      </w:pPr>
      <w:r w:rsidRPr="00FD1ACB">
        <w:rPr>
          <w:rFonts w:ascii="Times New Roman" w:hAnsi="Times New Roman" w:cs="Times New Roman"/>
          <w:sz w:val="24"/>
          <w:szCs w:val="24"/>
        </w:rPr>
        <w:t>- о внесении изменений в форэскиз НТО в соответствии с каталогом форэскизов;</w:t>
      </w:r>
    </w:p>
    <w:p w14:paraId="6FD9288A" w14:textId="77777777" w:rsidR="00B455F6" w:rsidRPr="00FD1ACB" w:rsidRDefault="00B455F6" w:rsidP="00FD1ACB">
      <w:pPr>
        <w:pStyle w:val="ConsPlusNormal"/>
        <w:ind w:firstLine="567"/>
        <w:jc w:val="both"/>
        <w:rPr>
          <w:rFonts w:ascii="Times New Roman" w:hAnsi="Times New Roman" w:cs="Times New Roman"/>
          <w:sz w:val="24"/>
          <w:szCs w:val="24"/>
        </w:rPr>
      </w:pPr>
      <w:r w:rsidRPr="00FD1ACB">
        <w:rPr>
          <w:rFonts w:ascii="Times New Roman" w:hAnsi="Times New Roman" w:cs="Times New Roman"/>
          <w:sz w:val="24"/>
          <w:szCs w:val="24"/>
        </w:rPr>
        <w:t>- об отмене и внесении изменений в ранее принятые решения.</w:t>
      </w:r>
    </w:p>
    <w:p w14:paraId="78F51C42" w14:textId="77777777" w:rsidR="00B455F6" w:rsidRPr="00FD1ACB" w:rsidRDefault="00B455F6" w:rsidP="00FD1ACB">
      <w:pPr>
        <w:autoSpaceDE w:val="0"/>
        <w:autoSpaceDN w:val="0"/>
        <w:adjustRightInd w:val="0"/>
        <w:ind w:firstLine="567"/>
        <w:rPr>
          <w:szCs w:val="24"/>
        </w:rPr>
      </w:pPr>
      <w:r w:rsidRPr="00FD1ACB">
        <w:rPr>
          <w:szCs w:val="24"/>
        </w:rPr>
        <w:t>5.2. Основаниями для внесения изменений в Схему являются:</w:t>
      </w:r>
    </w:p>
    <w:p w14:paraId="6E49FFFE" w14:textId="77777777" w:rsidR="00B455F6" w:rsidRPr="00FD1ACB" w:rsidRDefault="00B455F6" w:rsidP="00FD1ACB">
      <w:pPr>
        <w:autoSpaceDE w:val="0"/>
        <w:autoSpaceDN w:val="0"/>
        <w:adjustRightInd w:val="0"/>
        <w:ind w:firstLine="567"/>
        <w:rPr>
          <w:szCs w:val="24"/>
        </w:rPr>
      </w:pPr>
      <w:r w:rsidRPr="00FD1ACB">
        <w:rPr>
          <w:szCs w:val="24"/>
        </w:rPr>
        <w:t>- реализация долгосрочных стратегических и государственных программ Нижегородской области, Балахнинского муниципального округа;</w:t>
      </w:r>
    </w:p>
    <w:p w14:paraId="27EEA265" w14:textId="77777777" w:rsidR="00B455F6" w:rsidRPr="00FD1ACB" w:rsidRDefault="00B455F6" w:rsidP="00FD1ACB">
      <w:pPr>
        <w:autoSpaceDE w:val="0"/>
        <w:autoSpaceDN w:val="0"/>
        <w:adjustRightInd w:val="0"/>
        <w:ind w:firstLine="567"/>
        <w:rPr>
          <w:szCs w:val="24"/>
        </w:rPr>
      </w:pPr>
      <w:r w:rsidRPr="00FD1ACB">
        <w:rPr>
          <w:szCs w:val="24"/>
        </w:rPr>
        <w:t>- новая застройка отдельных элементов планировочной структуры населенных пунктов, районов, микрорайонов, иных элементов, повлекшая изменение нормативов минимальной обеспеченности населения площадью торговых объектов;</w:t>
      </w:r>
    </w:p>
    <w:p w14:paraId="08D8BE8F" w14:textId="77777777" w:rsidR="00B455F6" w:rsidRPr="00FD1ACB" w:rsidRDefault="00B455F6" w:rsidP="00FD1ACB">
      <w:pPr>
        <w:autoSpaceDE w:val="0"/>
        <w:autoSpaceDN w:val="0"/>
        <w:adjustRightInd w:val="0"/>
        <w:ind w:firstLine="567"/>
        <w:rPr>
          <w:szCs w:val="24"/>
        </w:rPr>
      </w:pPr>
      <w:r w:rsidRPr="00FD1ACB">
        <w:rPr>
          <w:szCs w:val="24"/>
        </w:rPr>
        <w:t>- принятие МВК решения по итогам мониторинга и анализа состояния розничной торговли, общественного питания и бытового обслуживания в целях создания условий для обеспечения жителей Балахнинского муниципального округа услугами торговли, общественного питания и бытового обслуживания;</w:t>
      </w:r>
    </w:p>
    <w:p w14:paraId="7E131A75" w14:textId="77777777" w:rsidR="00B455F6" w:rsidRPr="00FD1ACB" w:rsidRDefault="00B455F6" w:rsidP="00FD1ACB">
      <w:pPr>
        <w:autoSpaceDE w:val="0"/>
        <w:autoSpaceDN w:val="0"/>
        <w:adjustRightInd w:val="0"/>
        <w:ind w:firstLine="567"/>
        <w:rPr>
          <w:szCs w:val="24"/>
        </w:rPr>
      </w:pPr>
      <w:r w:rsidRPr="00FD1ACB">
        <w:rPr>
          <w:szCs w:val="24"/>
        </w:rPr>
        <w:t>- реализация документов территориального планирования или документации по планировке территории (проект планировки межевания);</w:t>
      </w:r>
    </w:p>
    <w:p w14:paraId="3DEB08A5" w14:textId="77777777" w:rsidR="00B455F6" w:rsidRPr="00FD1ACB" w:rsidRDefault="00B455F6" w:rsidP="00FD1ACB">
      <w:pPr>
        <w:autoSpaceDE w:val="0"/>
        <w:autoSpaceDN w:val="0"/>
        <w:adjustRightInd w:val="0"/>
        <w:ind w:firstLine="567"/>
        <w:rPr>
          <w:szCs w:val="24"/>
        </w:rPr>
      </w:pPr>
      <w:r w:rsidRPr="00FD1ACB">
        <w:rPr>
          <w:szCs w:val="24"/>
        </w:rPr>
        <w:t>- ремонт и реконструкция автомобильных дорог или инженерных сетей;</w:t>
      </w:r>
    </w:p>
    <w:p w14:paraId="7CB76B71" w14:textId="77777777" w:rsidR="00B455F6" w:rsidRPr="00FD1ACB" w:rsidRDefault="00B455F6" w:rsidP="00FD1ACB">
      <w:pPr>
        <w:autoSpaceDE w:val="0"/>
        <w:autoSpaceDN w:val="0"/>
        <w:adjustRightInd w:val="0"/>
        <w:ind w:firstLine="567"/>
        <w:rPr>
          <w:szCs w:val="24"/>
        </w:rPr>
      </w:pPr>
      <w:r w:rsidRPr="00FD1ACB">
        <w:rPr>
          <w:szCs w:val="24"/>
        </w:rPr>
        <w:t>- изъятие земельных участков для государственных и муниципальных нужд;</w:t>
      </w:r>
    </w:p>
    <w:p w14:paraId="23A1D586" w14:textId="77777777" w:rsidR="00B455F6" w:rsidRPr="00FD1ACB" w:rsidRDefault="00B455F6" w:rsidP="00FD1ACB">
      <w:pPr>
        <w:autoSpaceDE w:val="0"/>
        <w:autoSpaceDN w:val="0"/>
        <w:adjustRightInd w:val="0"/>
        <w:ind w:firstLine="567"/>
        <w:rPr>
          <w:szCs w:val="24"/>
        </w:rPr>
      </w:pPr>
      <w:r w:rsidRPr="00FD1ACB">
        <w:rPr>
          <w:szCs w:val="24"/>
        </w:rPr>
        <w:t>- принятие МВК решения по итогам рассмотрения обращения субъекта предпринимательской деятельности, имеющего действующий договор на размещение НТО, заключенный без проведения конкурсных процедур, о внесении изменений в части изменения площади, специализации и (или) типа объекта;</w:t>
      </w:r>
    </w:p>
    <w:p w14:paraId="128938BE" w14:textId="77777777" w:rsidR="00B455F6" w:rsidRPr="00FD1ACB" w:rsidRDefault="00B455F6" w:rsidP="00FD1ACB">
      <w:pPr>
        <w:autoSpaceDE w:val="0"/>
        <w:autoSpaceDN w:val="0"/>
        <w:adjustRightInd w:val="0"/>
        <w:ind w:firstLine="567"/>
        <w:rPr>
          <w:szCs w:val="24"/>
        </w:rPr>
      </w:pPr>
      <w:r w:rsidRPr="00FD1ACB">
        <w:rPr>
          <w:szCs w:val="24"/>
        </w:rPr>
        <w:t>- принятие МВК решения об исключении места из Схемы в случае отсутствия заявок на   места, в отношении которых открытый аукцион на право размещения нестационарного торгового объекта на территории Балахнинского муниципального округа Нижегородской (далее - аукцион) был признан несостоявшимся.</w:t>
      </w:r>
    </w:p>
    <w:p w14:paraId="35529A4E" w14:textId="77777777" w:rsidR="00B455F6" w:rsidRPr="00FD1ACB" w:rsidRDefault="00B455F6" w:rsidP="00FD1ACB">
      <w:pPr>
        <w:autoSpaceDE w:val="0"/>
        <w:autoSpaceDN w:val="0"/>
        <w:adjustRightInd w:val="0"/>
        <w:ind w:firstLine="567"/>
        <w:rPr>
          <w:szCs w:val="24"/>
        </w:rPr>
      </w:pPr>
      <w:r w:rsidRPr="00FD1ACB">
        <w:rPr>
          <w:szCs w:val="24"/>
        </w:rPr>
        <w:t>5.3. При проведении мониторинга состояния развития торговли в целях создания условий для обеспечения жителей Балахнинского муниципального округа услугами торговли, общественного питания и бытового обслуживания на заседаниях МВК могут рассматривать предложения от хозяйствующих субъектов предпринимательской деятельности о внесении изменений в Схему, поступившие в адрес Администрации.</w:t>
      </w:r>
    </w:p>
    <w:p w14:paraId="3CF66E8A" w14:textId="77777777" w:rsidR="00B455F6" w:rsidRPr="00FD1ACB" w:rsidRDefault="00B455F6" w:rsidP="00FD1ACB">
      <w:pPr>
        <w:pStyle w:val="ConsPlusNormal"/>
        <w:ind w:firstLine="567"/>
        <w:jc w:val="both"/>
        <w:rPr>
          <w:rFonts w:ascii="Times New Roman" w:hAnsi="Times New Roman" w:cs="Times New Roman"/>
          <w:sz w:val="24"/>
          <w:szCs w:val="24"/>
        </w:rPr>
      </w:pPr>
      <w:r w:rsidRPr="00FD1ACB">
        <w:rPr>
          <w:rFonts w:ascii="Times New Roman" w:hAnsi="Times New Roman" w:cs="Times New Roman"/>
          <w:sz w:val="24"/>
          <w:szCs w:val="24"/>
        </w:rPr>
        <w:t>5.4. На основании обращения субъекта предпринимательской деятельности, являющегося стороной по договору на размещение НТО, в Схему вносятся следующие изменения:</w:t>
      </w:r>
    </w:p>
    <w:p w14:paraId="54FB738E" w14:textId="77777777" w:rsidR="00B455F6" w:rsidRPr="00FD1ACB" w:rsidRDefault="00B455F6" w:rsidP="00FD1ACB">
      <w:pPr>
        <w:pStyle w:val="ConsPlusNormal"/>
        <w:ind w:firstLine="567"/>
        <w:jc w:val="both"/>
        <w:rPr>
          <w:rFonts w:ascii="Times New Roman" w:hAnsi="Times New Roman" w:cs="Times New Roman"/>
          <w:sz w:val="24"/>
          <w:szCs w:val="24"/>
        </w:rPr>
      </w:pPr>
      <w:r w:rsidRPr="00FD1ACB">
        <w:rPr>
          <w:rFonts w:ascii="Times New Roman" w:hAnsi="Times New Roman" w:cs="Times New Roman"/>
          <w:sz w:val="24"/>
          <w:szCs w:val="24"/>
        </w:rPr>
        <w:t>- площади, за исключением изменения площади торговых тележек и торговых палаток, - один раз в течение календарного года;</w:t>
      </w:r>
    </w:p>
    <w:p w14:paraId="4D8CFD1B" w14:textId="77777777" w:rsidR="00B455F6" w:rsidRPr="00FD1ACB" w:rsidRDefault="00B455F6" w:rsidP="00FD1ACB">
      <w:pPr>
        <w:pStyle w:val="ConsPlusNormal"/>
        <w:ind w:firstLine="567"/>
        <w:jc w:val="both"/>
        <w:rPr>
          <w:rFonts w:ascii="Times New Roman" w:hAnsi="Times New Roman" w:cs="Times New Roman"/>
          <w:sz w:val="24"/>
          <w:szCs w:val="24"/>
        </w:rPr>
      </w:pPr>
      <w:r w:rsidRPr="00FD1ACB">
        <w:rPr>
          <w:rFonts w:ascii="Times New Roman" w:hAnsi="Times New Roman" w:cs="Times New Roman"/>
          <w:sz w:val="24"/>
          <w:szCs w:val="24"/>
        </w:rPr>
        <w:t>-  специализации - один раз в течение календарного года;</w:t>
      </w:r>
    </w:p>
    <w:p w14:paraId="34D6CB94" w14:textId="77777777" w:rsidR="00B455F6" w:rsidRPr="00FD1ACB" w:rsidRDefault="00B455F6" w:rsidP="00FD1ACB">
      <w:pPr>
        <w:pStyle w:val="ConsPlusNormal"/>
        <w:ind w:firstLine="567"/>
        <w:jc w:val="both"/>
        <w:rPr>
          <w:rFonts w:ascii="Times New Roman" w:hAnsi="Times New Roman" w:cs="Times New Roman"/>
          <w:sz w:val="24"/>
          <w:szCs w:val="24"/>
        </w:rPr>
      </w:pPr>
      <w:r w:rsidRPr="00FD1ACB">
        <w:rPr>
          <w:rFonts w:ascii="Times New Roman" w:hAnsi="Times New Roman" w:cs="Times New Roman"/>
          <w:sz w:val="24"/>
          <w:szCs w:val="24"/>
        </w:rPr>
        <w:t>- типа НТО - один раз за период действия договора на размещение НТО в части изменения типа с павильона на киоск или с киоска на павильон.</w:t>
      </w:r>
    </w:p>
    <w:p w14:paraId="2F4CAD48" w14:textId="77777777" w:rsidR="00B455F6" w:rsidRPr="00FD1ACB" w:rsidRDefault="00B455F6" w:rsidP="00FD1ACB">
      <w:pPr>
        <w:pStyle w:val="ConsPlusNormal"/>
        <w:ind w:firstLine="567"/>
        <w:jc w:val="both"/>
        <w:rPr>
          <w:rFonts w:ascii="Times New Roman" w:hAnsi="Times New Roman" w:cs="Times New Roman"/>
          <w:sz w:val="24"/>
          <w:szCs w:val="24"/>
        </w:rPr>
      </w:pPr>
      <w:r w:rsidRPr="00FD1ACB">
        <w:rPr>
          <w:rFonts w:ascii="Times New Roman" w:hAnsi="Times New Roman" w:cs="Times New Roman"/>
          <w:sz w:val="24"/>
          <w:szCs w:val="24"/>
        </w:rPr>
        <w:t>Изменения в Схему не вносятся в части смены специализации на «услуги общественного питания».</w:t>
      </w:r>
    </w:p>
    <w:p w14:paraId="2BA065B2" w14:textId="77777777" w:rsidR="00B455F6" w:rsidRDefault="00B455F6" w:rsidP="00FD1ACB">
      <w:pPr>
        <w:pStyle w:val="ConsPlusNormal"/>
        <w:jc w:val="center"/>
      </w:pPr>
    </w:p>
    <w:p w14:paraId="436A1C87" w14:textId="77777777" w:rsidR="00B455F6" w:rsidRDefault="00B455F6" w:rsidP="00FD1ACB">
      <w:pPr>
        <w:widowControl w:val="0"/>
        <w:autoSpaceDE w:val="0"/>
        <w:autoSpaceDN w:val="0"/>
        <w:ind w:firstLine="0"/>
        <w:jc w:val="center"/>
        <w:outlineLvl w:val="1"/>
        <w:rPr>
          <w:b/>
        </w:rPr>
      </w:pPr>
      <w:r w:rsidRPr="008C6EA3">
        <w:rPr>
          <w:b/>
        </w:rPr>
        <w:t>6. Общие требования к размещению НТО</w:t>
      </w:r>
    </w:p>
    <w:p w14:paraId="58D55017" w14:textId="77777777" w:rsidR="00B455F6" w:rsidRDefault="00B455F6" w:rsidP="00FD1ACB">
      <w:pPr>
        <w:autoSpaceDE w:val="0"/>
        <w:autoSpaceDN w:val="0"/>
        <w:adjustRightInd w:val="0"/>
        <w:ind w:firstLine="567"/>
      </w:pPr>
      <w:r w:rsidRPr="00CF2BFD">
        <w:lastRenderedPageBreak/>
        <w:t>6.1. НТО размещаются на территории Балахнинского муниципального округа в соот</w:t>
      </w:r>
      <w:r>
        <w:t>ветствии с утверждённой Схемой</w:t>
      </w:r>
      <w:r w:rsidRPr="00CF2BFD">
        <w:t xml:space="preserve">, на основании договоров на размещение НТО, заключаемых </w:t>
      </w:r>
      <w:r>
        <w:t>А</w:t>
      </w:r>
      <w:r w:rsidRPr="00CF2BFD">
        <w:t>дминистрацией</w:t>
      </w:r>
      <w:r w:rsidRPr="00897574">
        <w:t xml:space="preserve"> по результатам аукционов, проводимых в соответствии с </w:t>
      </w:r>
      <w:r w:rsidRPr="00877B50">
        <w:t>Положением об организации</w:t>
      </w:r>
      <w:r>
        <w:t xml:space="preserve"> и </w:t>
      </w:r>
      <w:r w:rsidRPr="00897574">
        <w:t>проведени</w:t>
      </w:r>
      <w:r>
        <w:t>и</w:t>
      </w:r>
      <w:r w:rsidRPr="00897574">
        <w:t xml:space="preserve"> </w:t>
      </w:r>
      <w:r>
        <w:t>электронного</w:t>
      </w:r>
      <w:r w:rsidRPr="00897574">
        <w:t xml:space="preserve"> аукциона на право</w:t>
      </w:r>
      <w:r>
        <w:t xml:space="preserve"> заключения договора на  размещение</w:t>
      </w:r>
      <w:r w:rsidRPr="00897574">
        <w:t xml:space="preserve"> нестационарного торгового объекта на территории Балахнинского муниципального округа Нижегородской области</w:t>
      </w:r>
      <w:r>
        <w:t xml:space="preserve"> (далее - Положение об организации аукциона)</w:t>
      </w:r>
      <w:r w:rsidRPr="00897574">
        <w:t xml:space="preserve">, утвержденным </w:t>
      </w:r>
      <w:r>
        <w:t>постановлением Администрации.</w:t>
      </w:r>
    </w:p>
    <w:p w14:paraId="0A6E7586" w14:textId="77777777" w:rsidR="00B455F6" w:rsidRDefault="00B455F6" w:rsidP="00FD1ACB">
      <w:pPr>
        <w:shd w:val="clear" w:color="auto" w:fill="FFFFFF"/>
        <w:autoSpaceDE w:val="0"/>
        <w:autoSpaceDN w:val="0"/>
        <w:adjustRightInd w:val="0"/>
        <w:ind w:firstLine="567"/>
      </w:pPr>
      <w:r w:rsidRPr="00D91123">
        <w:t xml:space="preserve">Инициатором </w:t>
      </w:r>
      <w:r>
        <w:t xml:space="preserve">проведения </w:t>
      </w:r>
      <w:r w:rsidRPr="00D91123">
        <w:t>аукциона</w:t>
      </w:r>
      <w:r>
        <w:t xml:space="preserve"> на право размещения НТО</w:t>
      </w:r>
      <w:r w:rsidRPr="00D91123">
        <w:t xml:space="preserve"> </w:t>
      </w:r>
      <w:r>
        <w:t>являе</w:t>
      </w:r>
      <w:r w:rsidRPr="00D91123">
        <w:t xml:space="preserve">тся </w:t>
      </w:r>
      <w:r w:rsidRPr="00256FC2">
        <w:t xml:space="preserve">Управление </w:t>
      </w:r>
      <w:r>
        <w:t>эк</w:t>
      </w:r>
      <w:r w:rsidRPr="00256FC2">
        <w:t>ономи</w:t>
      </w:r>
      <w:r>
        <w:t>ки.</w:t>
      </w:r>
    </w:p>
    <w:p w14:paraId="4A9F5020" w14:textId="77777777" w:rsidR="00B455F6" w:rsidRPr="0099685C" w:rsidRDefault="00B455F6" w:rsidP="00FD1ACB">
      <w:pPr>
        <w:pStyle w:val="pt-pt-a-000039"/>
        <w:shd w:val="clear" w:color="auto" w:fill="FFFFFF"/>
        <w:spacing w:before="0" w:beforeAutospacing="0" w:after="0" w:afterAutospacing="0" w:line="302" w:lineRule="atLeast"/>
        <w:ind w:firstLine="567"/>
        <w:jc w:val="both"/>
        <w:rPr>
          <w:color w:val="000000"/>
        </w:rPr>
      </w:pPr>
      <w:r w:rsidRPr="00E94683">
        <w:rPr>
          <w:rStyle w:val="pt-pt-a0-000034"/>
          <w:color w:val="000000"/>
        </w:rPr>
        <w:t>Договоры на размещение НТО заключаются на места, включенные в Схему</w:t>
      </w:r>
      <w:r>
        <w:rPr>
          <w:rStyle w:val="pt-pt-a0-000034"/>
          <w:color w:val="000000"/>
        </w:rPr>
        <w:t xml:space="preserve">, по Типовым </w:t>
      </w:r>
      <w:r w:rsidRPr="0099685C">
        <w:rPr>
          <w:rStyle w:val="pt-pt-a0-000034"/>
          <w:color w:val="000000"/>
        </w:rPr>
        <w:t>форма согласно приложениям 1, 2, 3 к настоящему Порядку.</w:t>
      </w:r>
    </w:p>
    <w:p w14:paraId="5CD1A92D" w14:textId="5BAB520E" w:rsidR="00B455F6" w:rsidRDefault="00B455F6" w:rsidP="00FD1ACB">
      <w:pPr>
        <w:shd w:val="clear" w:color="auto" w:fill="FFFFFF"/>
        <w:autoSpaceDE w:val="0"/>
        <w:autoSpaceDN w:val="0"/>
        <w:adjustRightInd w:val="0"/>
        <w:ind w:firstLine="567"/>
      </w:pPr>
      <w:r w:rsidRPr="0099685C">
        <w:t>6.2. Внешний вид НТО должен соответствовать внешнему архитектурному облику сложившейся застр</w:t>
      </w:r>
      <w:r>
        <w:t xml:space="preserve">ойки муниципального образования или </w:t>
      </w:r>
      <w:r w:rsidRPr="0099685C">
        <w:t xml:space="preserve">индивидуальным форэскизам </w:t>
      </w:r>
      <w:r w:rsidRPr="0099685C">
        <w:rPr>
          <w:rStyle w:val="pt-pt-a0-000019"/>
          <w:color w:val="000000"/>
        </w:rPr>
        <w:t>из Каталога форэскизов НТО</w:t>
      </w:r>
      <w:r>
        <w:rPr>
          <w:rStyle w:val="pt-pt-a0-000019"/>
          <w:color w:val="000000"/>
        </w:rPr>
        <w:t xml:space="preserve"> </w:t>
      </w:r>
      <w:r>
        <w:t>(далее – каталог форэскизов)</w:t>
      </w:r>
      <w:r w:rsidRPr="0099685C">
        <w:rPr>
          <w:rStyle w:val="pt-pt-a0-000019"/>
          <w:color w:val="000000"/>
        </w:rPr>
        <w:t>, утвержденного</w:t>
      </w:r>
      <w:r>
        <w:rPr>
          <w:rStyle w:val="pt-pt-a0-000019"/>
          <w:color w:val="000000"/>
        </w:rPr>
        <w:t xml:space="preserve"> п</w:t>
      </w:r>
      <w:r w:rsidRPr="0099685C">
        <w:rPr>
          <w:rStyle w:val="pt-pt-a0-000019"/>
          <w:color w:val="000000"/>
        </w:rPr>
        <w:t xml:space="preserve">остановлением администрации </w:t>
      </w:r>
      <w:r w:rsidRPr="0099685C">
        <w:t>Балахнинского муниципального округа Нижегородской области от 31.03.2023 №</w:t>
      </w:r>
      <w:r>
        <w:t xml:space="preserve"> </w:t>
      </w:r>
      <w:r w:rsidRPr="0099685C">
        <w:t>584</w:t>
      </w:r>
      <w:r>
        <w:t>.</w:t>
      </w:r>
    </w:p>
    <w:p w14:paraId="7253FD1C" w14:textId="3862EE38" w:rsidR="00B455F6" w:rsidRPr="00B17544" w:rsidRDefault="00B455F6" w:rsidP="00FD1ACB">
      <w:pPr>
        <w:shd w:val="clear" w:color="auto" w:fill="FFFFFF"/>
        <w:autoSpaceDE w:val="0"/>
        <w:autoSpaceDN w:val="0"/>
        <w:adjustRightInd w:val="0"/>
        <w:ind w:firstLine="567"/>
      </w:pPr>
      <w:r w:rsidRPr="0099685C">
        <w:t>6.3. Планировка и конструктивное исполнение НТО должны обеспечивать требуемые условия приема, хранения</w:t>
      </w:r>
      <w:r w:rsidRPr="00B17544">
        <w:t xml:space="preserve"> и отпуска товаров в соответствии с ГОСТ Р 54608-2011 "Национальный стандарт Российской Федерации. Услуги торговли. Общие требования к объектам мелкорозничной торговли", утвержденным приказом Федерального агентства по техническому регулированию и метрологии от 8 декабря 2011 г. </w:t>
      </w:r>
      <w:r>
        <w:t>№</w:t>
      </w:r>
      <w:r w:rsidRPr="00B17544">
        <w:t xml:space="preserve"> 742-ст.</w:t>
      </w:r>
    </w:p>
    <w:p w14:paraId="1B220C3E" w14:textId="77777777" w:rsidR="00B455F6" w:rsidRPr="00B17544" w:rsidRDefault="00B455F6" w:rsidP="00FD1ACB">
      <w:pPr>
        <w:shd w:val="clear" w:color="auto" w:fill="FFFFFF"/>
        <w:autoSpaceDE w:val="0"/>
        <w:autoSpaceDN w:val="0"/>
        <w:adjustRightInd w:val="0"/>
        <w:ind w:firstLine="567"/>
      </w:pPr>
      <w:r w:rsidRPr="00B17544">
        <w:t>При осуществлении торговой деятельности в НТО должна соблюдаться специализация НТО, минимальный ассортиментный перечень товаров, которые должны быть постоянно в продаже, и номенклатура дополнительных групп товаров в соответствии со специализацией НТО.</w:t>
      </w:r>
    </w:p>
    <w:p w14:paraId="043C5DC0" w14:textId="77777777" w:rsidR="00B455F6" w:rsidRDefault="00B455F6" w:rsidP="00FD1ACB">
      <w:pPr>
        <w:autoSpaceDE w:val="0"/>
        <w:autoSpaceDN w:val="0"/>
        <w:adjustRightInd w:val="0"/>
        <w:ind w:firstLine="567"/>
      </w:pPr>
      <w:r w:rsidRPr="000F4CF7">
        <w:t>6.4. В случае необходимости освобождения земельного участка от НТО в связи с изменением градостроительной ситуации (</w:t>
      </w:r>
      <w:r>
        <w:t>принятие Администрацией градостроительной (архитектурно-художественной) концепции развития отдельных территорий или при утверждении Администрацией проекта комплексного благоустройства территории или проекта-концепции благоустройства территорий, в соответствии с которым нормативным правовым актом Администрации выдано разрешение на размещение элементов благоустройства,</w:t>
      </w:r>
      <w:r w:rsidRPr="000F4CF7">
        <w:t xml:space="preserve"> строительство дорожных магистралей, транспортных развязок, </w:t>
      </w:r>
      <w:r>
        <w:t xml:space="preserve">строительство, ремонт и реконструкция улично-дорожной сети, изменение организации дорожного движения, </w:t>
      </w:r>
      <w:r w:rsidRPr="000F4CF7">
        <w:t>изменение охранных зон инженерных сетей, перенос красных линий, реализация документов территориального планирования, установление или изменение зон с особыми усл</w:t>
      </w:r>
      <w:r>
        <w:t>овиями использования территории) Управление экономики организует:</w:t>
      </w:r>
    </w:p>
    <w:p w14:paraId="1AE53D35" w14:textId="77777777" w:rsidR="00B455F6" w:rsidRPr="0011222E" w:rsidRDefault="00B455F6" w:rsidP="00FD1ACB">
      <w:pPr>
        <w:autoSpaceDE w:val="0"/>
        <w:autoSpaceDN w:val="0"/>
        <w:adjustRightInd w:val="0"/>
        <w:ind w:firstLine="567"/>
      </w:pPr>
      <w:r>
        <w:t xml:space="preserve">- </w:t>
      </w:r>
      <w:r w:rsidRPr="00E101DC">
        <w:t xml:space="preserve">в течение 5 </w:t>
      </w:r>
      <w:r w:rsidRPr="007D7EF2">
        <w:t xml:space="preserve">рабочих дней </w:t>
      </w:r>
      <w:r w:rsidRPr="0011222E">
        <w:t xml:space="preserve">с момента поступления информации об изменении градостроительной ситуации проведение заседания МВК по вопросу исключения места из Схемы и одностороннем прекращении договора на размещения НТО с момента издания проекта постановления Администрации о внесении изменений в Схему; </w:t>
      </w:r>
    </w:p>
    <w:p w14:paraId="6769E568" w14:textId="77777777" w:rsidR="00B455F6" w:rsidRPr="0011222E" w:rsidRDefault="00B455F6" w:rsidP="00FD1ACB">
      <w:pPr>
        <w:pStyle w:val="pt-pt-a-000039"/>
        <w:spacing w:before="0" w:beforeAutospacing="0" w:after="0" w:afterAutospacing="0"/>
        <w:ind w:firstLine="567"/>
        <w:jc w:val="both"/>
      </w:pPr>
      <w:r w:rsidRPr="007D7EF2">
        <w:t xml:space="preserve">- </w:t>
      </w:r>
      <w:r w:rsidRPr="0011222E">
        <w:t>в течение 10 рабочих дней, на основании принятого решения МВК подготовку и издание проекта постановления Администрации, предусматривающего исключение места из Схемы;</w:t>
      </w:r>
    </w:p>
    <w:p w14:paraId="6492A7BD" w14:textId="77777777" w:rsidR="00B455F6" w:rsidRPr="0011222E" w:rsidRDefault="00B455F6" w:rsidP="00FD1ACB">
      <w:pPr>
        <w:pStyle w:val="pt-pt-a-000039"/>
        <w:spacing w:before="0" w:beforeAutospacing="0" w:after="0" w:afterAutospacing="0"/>
        <w:ind w:firstLine="567"/>
        <w:jc w:val="both"/>
      </w:pPr>
      <w:r w:rsidRPr="0011222E">
        <w:t>- в течение 15 рабочих дней с момента принятия решения М</w:t>
      </w:r>
      <w:r>
        <w:t>ВК об исключении места из Схемы</w:t>
      </w:r>
      <w:r w:rsidRPr="0011222E">
        <w:t xml:space="preserve"> направление уведомления об одностороннем прекращении договора на размещения данного НТО</w:t>
      </w:r>
      <w:r>
        <w:t xml:space="preserve"> </w:t>
      </w:r>
      <w:r w:rsidRPr="0011222E">
        <w:t xml:space="preserve">с момента издания проекта постановления Администрации о внесении изменений в Схему. </w:t>
      </w:r>
    </w:p>
    <w:p w14:paraId="6939D925" w14:textId="77777777" w:rsidR="00B455F6" w:rsidRDefault="00B455F6" w:rsidP="00FD1ACB">
      <w:pPr>
        <w:autoSpaceDE w:val="0"/>
        <w:autoSpaceDN w:val="0"/>
        <w:adjustRightInd w:val="0"/>
        <w:ind w:firstLine="567"/>
      </w:pPr>
      <w:r w:rsidRPr="00F772B6">
        <w:t>Субъект п</w:t>
      </w:r>
      <w:r>
        <w:t>редпринимательской деятельности</w:t>
      </w:r>
      <w:r w:rsidRPr="00F772B6">
        <w:t xml:space="preserve"> в случае освобождения земельного участка от НТО</w:t>
      </w:r>
      <w:r>
        <w:t xml:space="preserve"> </w:t>
      </w:r>
      <w:r w:rsidRPr="0011222E">
        <w:t xml:space="preserve">в связи с </w:t>
      </w:r>
      <w:r w:rsidRPr="000F4CF7">
        <w:t>изменением градостроительной ситуации (</w:t>
      </w:r>
      <w:r>
        <w:t>принятие Администрацией градостроительной (архитектурно-художественной) концепции развития отдельных территорий или при утверждении Администрацией проекта комплексного благоустройства территории или проекта-концепции благоустройства территорий, в соответствии с которым нормативным правовым актом Администрации выдано разрешение на размещение элементов благоустройства,</w:t>
      </w:r>
      <w:r w:rsidRPr="000F4CF7">
        <w:t xml:space="preserve"> строительство дорожных магистралей, транспортных развязок, </w:t>
      </w:r>
      <w:r>
        <w:t xml:space="preserve">строительство, ремонт и реконструкция улично-дорожной сети, </w:t>
      </w:r>
      <w:r>
        <w:lastRenderedPageBreak/>
        <w:t xml:space="preserve">изменение организации дорожного движения, </w:t>
      </w:r>
      <w:r w:rsidRPr="000F4CF7">
        <w:t>изменение охранных зон инженерных сетей, перенос красных линий, реализация документов территориального планирования, установление или изменение зон с особыми усл</w:t>
      </w:r>
      <w:r>
        <w:t xml:space="preserve">овиями использования территории) </w:t>
      </w:r>
      <w:r w:rsidRPr="00F772B6">
        <w:t xml:space="preserve">вправе обращаться </w:t>
      </w:r>
      <w:r>
        <w:t xml:space="preserve">в Управление экономики </w:t>
      </w:r>
      <w:r w:rsidRPr="00F772B6">
        <w:t>о предоставлении альтернативного места на территории Балахнинского муниципального округа, где ранее размещался НТО, анал</w:t>
      </w:r>
      <w:r>
        <w:t>огичной площадью, типа объекта, его</w:t>
      </w:r>
      <w:r w:rsidRPr="00F772B6">
        <w:t xml:space="preserve"> специализации и о заключении договоров на размещение НТО на новых местах по приоритетному праву без проведения аукциона. </w:t>
      </w:r>
      <w:r>
        <w:t>Субъект предпринимательской деятельности вправе обращаться в Управление экономики о предоставлении альтернативного места не более трех раз до заключения договора на размещение НТО на новом месте в срок не позднее двух лет с момента издания проекта постановления Администрации о внесении изменений в Схему об исключении места.</w:t>
      </w:r>
    </w:p>
    <w:p w14:paraId="6B4C5853" w14:textId="77777777" w:rsidR="00B455F6" w:rsidRDefault="00B455F6" w:rsidP="00FD1ACB">
      <w:pPr>
        <w:autoSpaceDE w:val="0"/>
        <w:autoSpaceDN w:val="0"/>
        <w:adjustRightInd w:val="0"/>
        <w:ind w:firstLine="567"/>
      </w:pPr>
      <w:r>
        <w:t>Заключение договора на размещение НТО на новом месте по приоритетному праву без проведения аукциона на альтернативном месте, включенном в Схему, осуществляется по результатам административных процедур рассмотрения заявления субъекта предпринимательской деятельности, поступившего в соответствии с Административным регламентом предоставления муниципальной услуги «Заключение договора на размещение нестационарного торгового объекта на территории Балахнинского муниципального округа Нижегородской области»</w:t>
      </w:r>
      <w:r w:rsidRPr="0066715F">
        <w:t xml:space="preserve"> </w:t>
      </w:r>
      <w:r>
        <w:t>(далее – Административный регламент), утвержденным постановлением Администрации.</w:t>
      </w:r>
    </w:p>
    <w:p w14:paraId="6AE559F7" w14:textId="77777777" w:rsidR="00B455F6" w:rsidRDefault="00B455F6" w:rsidP="00FD1ACB">
      <w:pPr>
        <w:autoSpaceDE w:val="0"/>
        <w:autoSpaceDN w:val="0"/>
        <w:adjustRightInd w:val="0"/>
        <w:ind w:firstLine="567"/>
      </w:pPr>
      <w:r w:rsidRPr="00C43945">
        <w:t>6.</w:t>
      </w:r>
      <w:r>
        <w:t>5</w:t>
      </w:r>
      <w:r w:rsidRPr="00C43945">
        <w:t xml:space="preserve">. Перечень документов, прилагаемых к заявлению о заключении договора на размещение НТО, административные процедуры заключения договора на размещение НТО и основания для отказа заявителю в заключении договора на размещение </w:t>
      </w:r>
      <w:r w:rsidRPr="001478CF">
        <w:t>НТО установлены Административным регламентом.</w:t>
      </w:r>
    </w:p>
    <w:p w14:paraId="7BB955A2" w14:textId="77777777" w:rsidR="00B455F6" w:rsidRPr="00C43945" w:rsidRDefault="00B455F6" w:rsidP="00FD1ACB">
      <w:pPr>
        <w:autoSpaceDE w:val="0"/>
        <w:autoSpaceDN w:val="0"/>
        <w:adjustRightInd w:val="0"/>
        <w:ind w:firstLine="567"/>
      </w:pPr>
      <w:r>
        <w:t>6.6</w:t>
      </w:r>
      <w:r w:rsidRPr="00B13FDD">
        <w:t xml:space="preserve">. </w:t>
      </w:r>
      <w:r>
        <w:t xml:space="preserve">Субъекты предпринимательской деятельности, размещающие НТО на земельном участке, предоставленном на праве аренды, вправе обратиться в порядке, установленном </w:t>
      </w:r>
      <w:r w:rsidRPr="001478CF">
        <w:t>Административным регламентом</w:t>
      </w:r>
      <w:r>
        <w:t>, с заявлением о заключении договора на размещение НТО</w:t>
      </w:r>
      <w:r w:rsidRPr="00B13FDD">
        <w:t>.</w:t>
      </w:r>
    </w:p>
    <w:p w14:paraId="10172044" w14:textId="77777777" w:rsidR="00B455F6" w:rsidRDefault="00B455F6" w:rsidP="00FD1ACB">
      <w:pPr>
        <w:autoSpaceDE w:val="0"/>
        <w:autoSpaceDN w:val="0"/>
        <w:adjustRightInd w:val="0"/>
        <w:ind w:firstLine="567"/>
      </w:pPr>
      <w:r>
        <w:t>6.7</w:t>
      </w:r>
      <w:r w:rsidRPr="009C4DAD">
        <w:t>. Расчет стоимости за размещение НТО осуществляется в</w:t>
      </w:r>
      <w:r>
        <w:t xml:space="preserve"> соответствии с Методикой </w:t>
      </w:r>
      <w:r w:rsidRPr="009C4DAD">
        <w:t>определения начальной цены предмета аукциона на право заключения договора на размещение нестационарного торгового объекта, утвержденной постановлением Администрации Балахнинского муниципально</w:t>
      </w:r>
      <w:r>
        <w:t xml:space="preserve">го округа Нижегородской области </w:t>
      </w:r>
      <w:r w:rsidRPr="001664D3">
        <w:t xml:space="preserve">от </w:t>
      </w:r>
      <w:r>
        <w:t xml:space="preserve">07.04.2021 № 584. </w:t>
      </w:r>
      <w:r w:rsidRPr="009C4DAD">
        <w:t>Оплата за размещение НТО вносится в порядке, установленном договором на размещение НТО.</w:t>
      </w:r>
    </w:p>
    <w:p w14:paraId="623D8048" w14:textId="77777777" w:rsidR="00B455F6" w:rsidRDefault="00B455F6" w:rsidP="00FD1ACB">
      <w:pPr>
        <w:autoSpaceDE w:val="0"/>
        <w:autoSpaceDN w:val="0"/>
        <w:adjustRightInd w:val="0"/>
        <w:ind w:firstLine="567"/>
      </w:pPr>
      <w:r w:rsidRPr="00FC33B2">
        <w:t>6.8. Ма</w:t>
      </w:r>
      <w:r>
        <w:t>ксимальный срок размещения НТО составляет не более</w:t>
      </w:r>
      <w:r w:rsidRPr="00FC33B2">
        <w:t xml:space="preserve"> </w:t>
      </w:r>
      <w:r>
        <w:t>1</w:t>
      </w:r>
      <w:r w:rsidRPr="00FC33B2">
        <w:t xml:space="preserve"> </w:t>
      </w:r>
      <w:r>
        <w:t>года</w:t>
      </w:r>
      <w:r w:rsidRPr="00FC33B2">
        <w:t>.</w:t>
      </w:r>
    </w:p>
    <w:p w14:paraId="6C6F311B" w14:textId="77777777" w:rsidR="00B455F6" w:rsidRPr="009C4DAD" w:rsidRDefault="00B455F6" w:rsidP="00FD1ACB">
      <w:pPr>
        <w:autoSpaceDE w:val="0"/>
        <w:autoSpaceDN w:val="0"/>
        <w:adjustRightInd w:val="0"/>
        <w:ind w:firstLine="567"/>
      </w:pPr>
      <w:r w:rsidRPr="001B6CA6">
        <w:t>Для сезонных объектов, функционирующих в весенне-летний период</w:t>
      </w:r>
      <w:r>
        <w:t>,</w:t>
      </w:r>
      <w:r w:rsidRPr="001B6CA6">
        <w:t xml:space="preserve"> </w:t>
      </w:r>
      <w:r>
        <w:t xml:space="preserve">устанавливается период размещения </w:t>
      </w:r>
      <w:r w:rsidRPr="001B6CA6">
        <w:t>с 1 апреля по 1 ноября</w:t>
      </w:r>
      <w:r>
        <w:t>.</w:t>
      </w:r>
    </w:p>
    <w:p w14:paraId="00BBC8AE" w14:textId="77777777" w:rsidR="00B455F6" w:rsidRPr="00F36B6C" w:rsidRDefault="00B455F6" w:rsidP="00FD1ACB">
      <w:pPr>
        <w:pStyle w:val="pt-pt-a-000039"/>
        <w:spacing w:before="0" w:beforeAutospacing="0" w:after="0" w:afterAutospacing="0"/>
        <w:ind w:firstLine="567"/>
        <w:jc w:val="both"/>
        <w:rPr>
          <w:color w:val="000000"/>
        </w:rPr>
      </w:pPr>
      <w:r>
        <w:rPr>
          <w:rStyle w:val="pt-pt-a0-000019"/>
          <w:color w:val="000000"/>
        </w:rPr>
        <w:t>6.9</w:t>
      </w:r>
      <w:r w:rsidRPr="00F36B6C">
        <w:rPr>
          <w:rStyle w:val="pt-pt-a0-000019"/>
          <w:color w:val="000000"/>
        </w:rPr>
        <w:t>. Не допускается изменение существенных условий договоров на размещение НТО, установленных Типовой формой договора.</w:t>
      </w:r>
    </w:p>
    <w:p w14:paraId="3F0E7608" w14:textId="77777777" w:rsidR="00B455F6" w:rsidRPr="00F36B6C" w:rsidRDefault="00B455F6" w:rsidP="00FD1ACB">
      <w:pPr>
        <w:pStyle w:val="pt-pt-a-000039"/>
        <w:spacing w:before="0" w:beforeAutospacing="0" w:after="0" w:afterAutospacing="0"/>
        <w:ind w:firstLine="567"/>
        <w:jc w:val="both"/>
        <w:rPr>
          <w:color w:val="000000"/>
        </w:rPr>
      </w:pPr>
      <w:r w:rsidRPr="00F36B6C">
        <w:rPr>
          <w:rStyle w:val="pt-pt-a0-000019"/>
          <w:color w:val="000000"/>
        </w:rPr>
        <w:t>Не допускается изменение существенных условий договоров на размещение НТО, заключенных по итогам аукциона.</w:t>
      </w:r>
    </w:p>
    <w:p w14:paraId="28D2DAF0" w14:textId="77777777" w:rsidR="00B455F6" w:rsidRPr="00F36B6C" w:rsidRDefault="00B455F6" w:rsidP="00FD1ACB">
      <w:pPr>
        <w:pStyle w:val="pt-pt-a-000039"/>
        <w:spacing w:before="0" w:beforeAutospacing="0" w:after="0" w:afterAutospacing="0"/>
        <w:ind w:firstLine="567"/>
        <w:jc w:val="both"/>
        <w:rPr>
          <w:color w:val="000000"/>
        </w:rPr>
      </w:pPr>
      <w:r w:rsidRPr="00F36B6C">
        <w:rPr>
          <w:rStyle w:val="pt-pt-a0-000019"/>
          <w:color w:val="000000"/>
        </w:rPr>
        <w:t>Существенными условиями договора на размещение НТО, заключенных по итогам аукциона, являются:</w:t>
      </w:r>
    </w:p>
    <w:p w14:paraId="3C25F9D0" w14:textId="77777777" w:rsidR="00B455F6" w:rsidRPr="00F36B6C" w:rsidRDefault="00B455F6" w:rsidP="00FD1ACB">
      <w:pPr>
        <w:pStyle w:val="pt-pt-a-000039"/>
        <w:spacing w:before="0" w:beforeAutospacing="0" w:after="0" w:afterAutospacing="0"/>
        <w:ind w:firstLine="567"/>
        <w:jc w:val="both"/>
        <w:rPr>
          <w:color w:val="000000"/>
        </w:rPr>
      </w:pPr>
      <w:r>
        <w:rPr>
          <w:rStyle w:val="pt-pt-a0-000019"/>
          <w:color w:val="000000"/>
        </w:rPr>
        <w:t xml:space="preserve">- </w:t>
      </w:r>
      <w:r w:rsidRPr="00F36B6C">
        <w:rPr>
          <w:rStyle w:val="pt-pt-a0-000019"/>
          <w:color w:val="000000"/>
        </w:rPr>
        <w:t>основания заключения договора на размещение НТО;</w:t>
      </w:r>
    </w:p>
    <w:p w14:paraId="17ED6520" w14:textId="77777777" w:rsidR="00B455F6" w:rsidRPr="00F36B6C" w:rsidRDefault="00B455F6" w:rsidP="00FD1ACB">
      <w:pPr>
        <w:pStyle w:val="pt-pt-a-000039"/>
        <w:spacing w:before="0" w:beforeAutospacing="0" w:after="0" w:afterAutospacing="0"/>
        <w:ind w:firstLine="567"/>
        <w:jc w:val="both"/>
        <w:rPr>
          <w:color w:val="000000"/>
        </w:rPr>
      </w:pPr>
      <w:r>
        <w:rPr>
          <w:rStyle w:val="pt-pt-a0-000019"/>
          <w:color w:val="000000"/>
        </w:rPr>
        <w:t xml:space="preserve">- </w:t>
      </w:r>
      <w:r w:rsidRPr="00F36B6C">
        <w:rPr>
          <w:rStyle w:val="pt-pt-a0-000019"/>
          <w:color w:val="000000"/>
        </w:rPr>
        <w:t>период размещения НТО;</w:t>
      </w:r>
    </w:p>
    <w:p w14:paraId="094D37D2" w14:textId="77777777" w:rsidR="00B455F6" w:rsidRPr="00F36B6C" w:rsidRDefault="00B455F6" w:rsidP="00FD1ACB">
      <w:pPr>
        <w:pStyle w:val="pt-pt-a-000039"/>
        <w:spacing w:before="0" w:beforeAutospacing="0" w:after="0" w:afterAutospacing="0"/>
        <w:ind w:firstLine="567"/>
        <w:jc w:val="both"/>
        <w:rPr>
          <w:color w:val="000000"/>
        </w:rPr>
      </w:pPr>
      <w:r>
        <w:rPr>
          <w:rStyle w:val="pt-pt-a0-000019"/>
          <w:color w:val="000000"/>
        </w:rPr>
        <w:t xml:space="preserve">- </w:t>
      </w:r>
      <w:r w:rsidRPr="00F36B6C">
        <w:rPr>
          <w:rStyle w:val="pt-pt-a0-000019"/>
          <w:color w:val="000000"/>
        </w:rPr>
        <w:t>местоположение НТО;</w:t>
      </w:r>
    </w:p>
    <w:p w14:paraId="0365C0FF" w14:textId="77777777" w:rsidR="00B455F6" w:rsidRPr="00F36B6C" w:rsidRDefault="00B455F6" w:rsidP="00FD1ACB">
      <w:pPr>
        <w:pStyle w:val="pt-pt-a-000039"/>
        <w:spacing w:before="0" w:beforeAutospacing="0" w:after="0" w:afterAutospacing="0"/>
        <w:ind w:firstLine="567"/>
        <w:jc w:val="both"/>
        <w:rPr>
          <w:color w:val="000000"/>
        </w:rPr>
      </w:pPr>
      <w:r>
        <w:rPr>
          <w:rStyle w:val="pt-pt-a0-000019"/>
          <w:color w:val="000000"/>
        </w:rPr>
        <w:t xml:space="preserve">- </w:t>
      </w:r>
      <w:r w:rsidRPr="00F36B6C">
        <w:rPr>
          <w:rStyle w:val="pt-pt-a0-000019"/>
          <w:color w:val="000000"/>
        </w:rPr>
        <w:t>площадь, тип, специализация НТО;</w:t>
      </w:r>
    </w:p>
    <w:p w14:paraId="71A9B0EE" w14:textId="77777777" w:rsidR="00B455F6" w:rsidRPr="00F36B6C" w:rsidRDefault="00B455F6" w:rsidP="00FD1ACB">
      <w:pPr>
        <w:pStyle w:val="pt-pt-a-000039"/>
        <w:spacing w:before="0" w:beforeAutospacing="0" w:after="0" w:afterAutospacing="0"/>
        <w:ind w:firstLine="567"/>
        <w:jc w:val="both"/>
        <w:rPr>
          <w:color w:val="000000"/>
        </w:rPr>
      </w:pPr>
      <w:r>
        <w:rPr>
          <w:rStyle w:val="pt-pt-a0-000019"/>
          <w:color w:val="000000"/>
        </w:rPr>
        <w:t xml:space="preserve">- </w:t>
      </w:r>
      <w:r w:rsidRPr="00F36B6C">
        <w:rPr>
          <w:rStyle w:val="pt-pt-a0-000019"/>
          <w:color w:val="000000"/>
        </w:rPr>
        <w:t>срок договора;</w:t>
      </w:r>
    </w:p>
    <w:p w14:paraId="15F58071" w14:textId="77777777" w:rsidR="00B455F6" w:rsidRPr="00F36B6C" w:rsidRDefault="00B455F6" w:rsidP="00FD1ACB">
      <w:pPr>
        <w:pStyle w:val="pt-pt-a-000039"/>
        <w:spacing w:before="0" w:beforeAutospacing="0" w:after="0" w:afterAutospacing="0"/>
        <w:ind w:firstLine="567"/>
        <w:jc w:val="both"/>
        <w:rPr>
          <w:color w:val="000000"/>
        </w:rPr>
      </w:pPr>
      <w:r>
        <w:rPr>
          <w:rStyle w:val="pt-pt-a0-000019"/>
          <w:color w:val="000000"/>
        </w:rPr>
        <w:t xml:space="preserve">- </w:t>
      </w:r>
      <w:r w:rsidRPr="00F36B6C">
        <w:rPr>
          <w:rStyle w:val="pt-pt-a0-000019"/>
          <w:color w:val="000000"/>
        </w:rPr>
        <w:t>форэскиз</w:t>
      </w:r>
      <w:r w:rsidRPr="00F36B6C">
        <w:rPr>
          <w:rStyle w:val="pt-pt-a0-000034"/>
          <w:color w:val="000000"/>
        </w:rPr>
        <w:t>.</w:t>
      </w:r>
      <w:r w:rsidRPr="00F36B6C">
        <w:rPr>
          <w:rStyle w:val="pt-pt-a0-000019"/>
          <w:color w:val="000000"/>
        </w:rPr>
        <w:t xml:space="preserve"> </w:t>
      </w:r>
    </w:p>
    <w:p w14:paraId="064D2AC6" w14:textId="77777777" w:rsidR="00B455F6" w:rsidRDefault="00B455F6" w:rsidP="00FD1ACB">
      <w:pPr>
        <w:pStyle w:val="pt-pt-a-000039"/>
        <w:spacing w:before="0" w:beforeAutospacing="0" w:after="0" w:afterAutospacing="0"/>
        <w:ind w:firstLine="567"/>
        <w:jc w:val="both"/>
        <w:rPr>
          <w:rStyle w:val="pt-pt-a0-000019"/>
          <w:color w:val="000000"/>
        </w:rPr>
      </w:pPr>
      <w:r w:rsidRPr="00F36B6C">
        <w:rPr>
          <w:rStyle w:val="pt-pt-a0-000019"/>
          <w:color w:val="000000"/>
        </w:rPr>
        <w:t>Не допускается передача прав по договору на размещение НТО, в том числе передачу Объекта и помещений Объекта третьим лицам.</w:t>
      </w:r>
    </w:p>
    <w:p w14:paraId="596E987D" w14:textId="77777777" w:rsidR="00B455F6" w:rsidRPr="00A36A1A" w:rsidRDefault="00B455F6" w:rsidP="00FD1ACB">
      <w:pPr>
        <w:widowControl w:val="0"/>
        <w:autoSpaceDE w:val="0"/>
        <w:autoSpaceDN w:val="0"/>
        <w:ind w:firstLine="0"/>
        <w:jc w:val="center"/>
        <w:outlineLvl w:val="1"/>
        <w:rPr>
          <w:b/>
          <w:highlight w:val="yellow"/>
        </w:rPr>
      </w:pPr>
    </w:p>
    <w:p w14:paraId="02DCD3D9" w14:textId="77777777" w:rsidR="00B455F6" w:rsidRPr="00F52086" w:rsidRDefault="00B455F6" w:rsidP="00FD1ACB">
      <w:pPr>
        <w:widowControl w:val="0"/>
        <w:autoSpaceDE w:val="0"/>
        <w:autoSpaceDN w:val="0"/>
        <w:ind w:firstLine="0"/>
        <w:jc w:val="center"/>
        <w:outlineLvl w:val="1"/>
        <w:rPr>
          <w:b/>
        </w:rPr>
      </w:pPr>
      <w:r>
        <w:rPr>
          <w:b/>
        </w:rPr>
        <w:t>7</w:t>
      </w:r>
      <w:r w:rsidRPr="00F52086">
        <w:rPr>
          <w:b/>
        </w:rPr>
        <w:t xml:space="preserve">. </w:t>
      </w:r>
      <w:bookmarkStart w:id="3" w:name="P164"/>
      <w:bookmarkEnd w:id="3"/>
      <w:r>
        <w:rPr>
          <w:b/>
        </w:rPr>
        <w:t>Контроль за размещением</w:t>
      </w:r>
      <w:r w:rsidRPr="00F52086">
        <w:rPr>
          <w:b/>
        </w:rPr>
        <w:t xml:space="preserve"> НТО</w:t>
      </w:r>
    </w:p>
    <w:p w14:paraId="6CB7D68A" w14:textId="77777777" w:rsidR="00B455F6" w:rsidRDefault="00B455F6" w:rsidP="00FD1ACB">
      <w:pPr>
        <w:widowControl w:val="0"/>
        <w:autoSpaceDE w:val="0"/>
        <w:autoSpaceDN w:val="0"/>
        <w:ind w:firstLine="567"/>
      </w:pPr>
      <w:r>
        <w:t>7.1.</w:t>
      </w:r>
      <w:r w:rsidRPr="00653954">
        <w:t> </w:t>
      </w:r>
      <w:r w:rsidRPr="00653954">
        <w:rPr>
          <w:rStyle w:val="pt-pt-a0-000019"/>
          <w:color w:val="000000"/>
        </w:rPr>
        <w:t>Обследование НТО осуществляется рабоч</w:t>
      </w:r>
      <w:r>
        <w:rPr>
          <w:rStyle w:val="pt-pt-a0-000019"/>
          <w:color w:val="000000"/>
        </w:rPr>
        <w:t>ей</w:t>
      </w:r>
      <w:r w:rsidRPr="00653954">
        <w:rPr>
          <w:rStyle w:val="pt-pt-a0-000019"/>
          <w:color w:val="000000"/>
        </w:rPr>
        <w:t xml:space="preserve"> групп</w:t>
      </w:r>
      <w:r>
        <w:rPr>
          <w:rStyle w:val="pt-pt-a0-000019"/>
          <w:color w:val="000000"/>
        </w:rPr>
        <w:t xml:space="preserve">ой, состав которой определяется приложением 4 к </w:t>
      </w:r>
      <w:r w:rsidRPr="00C34111">
        <w:rPr>
          <w:rStyle w:val="pt-pt-a0-000019"/>
          <w:color w:val="000000"/>
        </w:rPr>
        <w:t>настоящему Порядку</w:t>
      </w:r>
      <w:r>
        <w:t>.</w:t>
      </w:r>
    </w:p>
    <w:p w14:paraId="63AE5A81" w14:textId="77777777" w:rsidR="00B455F6" w:rsidRDefault="00B455F6" w:rsidP="00FD1ACB">
      <w:pPr>
        <w:widowControl w:val="0"/>
        <w:autoSpaceDE w:val="0"/>
        <w:autoSpaceDN w:val="0"/>
        <w:ind w:firstLine="567"/>
        <w:rPr>
          <w:rStyle w:val="pt-pt-a0-000019"/>
          <w:color w:val="000000"/>
        </w:rPr>
      </w:pPr>
      <w:r w:rsidRPr="00C34111">
        <w:rPr>
          <w:rStyle w:val="pt-pt-a0-000019"/>
          <w:color w:val="000000"/>
        </w:rPr>
        <w:t>Рабочая группа</w:t>
      </w:r>
      <w:r>
        <w:rPr>
          <w:rStyle w:val="pt-pt-a0-000019"/>
          <w:color w:val="000000"/>
        </w:rPr>
        <w:t xml:space="preserve"> состоит из председателя, секретаря и </w:t>
      </w:r>
      <w:r w:rsidRPr="00604479">
        <w:rPr>
          <w:rStyle w:val="pt-pt-a0-000019"/>
          <w:color w:val="000000"/>
        </w:rPr>
        <w:t>членов рабочей группы.</w:t>
      </w:r>
    </w:p>
    <w:p w14:paraId="32D2E6B3" w14:textId="77777777" w:rsidR="00B455F6" w:rsidRDefault="00B455F6" w:rsidP="00FD1ACB">
      <w:pPr>
        <w:autoSpaceDE w:val="0"/>
        <w:autoSpaceDN w:val="0"/>
        <w:adjustRightInd w:val="0"/>
        <w:ind w:firstLine="567"/>
      </w:pPr>
      <w:r>
        <w:lastRenderedPageBreak/>
        <w:t>Председатель рабочей группы осуществляет руководство деятельностью рабочей группы, председательствует при обследовании НТО, подписывает акт обследования рабочей группы, рассматривает поступившие обращения и жалобы, организует направление в установленные сроки ответа заявителю о результатах проведенного обследования и принятых мерах.</w:t>
      </w:r>
    </w:p>
    <w:p w14:paraId="5FE920B7" w14:textId="77777777" w:rsidR="00B455F6" w:rsidRDefault="00B455F6" w:rsidP="00FD1ACB">
      <w:pPr>
        <w:shd w:val="clear" w:color="auto" w:fill="FFFFFF"/>
        <w:ind w:firstLine="567"/>
      </w:pPr>
      <w:r>
        <w:t>Секретарь рабочей группы заполняет и подписывает акт обследования рабочей группы, выполняет поручения председателя рабочей группы, осуществляет техническое обслуживание работы рабочей группы, осуществляет фотофиксацию, замер НТО, ведет учет выданных актов и предупреждений рабочей группы, оповещает членов рабочей группы о времени и месте проведения обследования, обеспечивает вручение субъекту предпринимательской деятельности или его представителю актов обследования и предупреждений рабочей группы. В случае невозможности вручения субъекту предпринимательской деятельности или его представителю в день проведения обследования акта обследования и предупреждения, направляет</w:t>
      </w:r>
      <w:r w:rsidRPr="00454636">
        <w:t xml:space="preserve"> </w:t>
      </w:r>
      <w:r>
        <w:t xml:space="preserve">акт обследования </w:t>
      </w:r>
      <w:r w:rsidRPr="00454636">
        <w:t>почтовым отправлением по адресу,</w:t>
      </w:r>
      <w:r>
        <w:t xml:space="preserve"> </w:t>
      </w:r>
      <w:r w:rsidRPr="00454636">
        <w:t>указанному в реквизитах договора на размещение НТО.</w:t>
      </w:r>
    </w:p>
    <w:p w14:paraId="0D98F575" w14:textId="77777777" w:rsidR="00B455F6" w:rsidRDefault="00B455F6" w:rsidP="00FD1ACB">
      <w:pPr>
        <w:autoSpaceDE w:val="0"/>
        <w:autoSpaceDN w:val="0"/>
        <w:adjustRightInd w:val="0"/>
        <w:ind w:firstLine="567"/>
      </w:pPr>
      <w:r>
        <w:t>Члены рабочей группы обладают равными правами при проведении обследования, участвуют в подготовке проведения обследований, вносят председателю рабочей группы предложения о порядке обследования, участвуют в обследовании рабочей группы, заявляют возражения, собственноручно вносят их в акт обследования, при отсутствии председателя рабочей группы избирают председательствующего из членов рабочей группы.</w:t>
      </w:r>
    </w:p>
    <w:p w14:paraId="400D4F56" w14:textId="77777777" w:rsidR="00B455F6" w:rsidRPr="00604479" w:rsidRDefault="00B455F6" w:rsidP="00FD1ACB">
      <w:pPr>
        <w:autoSpaceDE w:val="0"/>
        <w:autoSpaceDN w:val="0"/>
        <w:adjustRightInd w:val="0"/>
        <w:ind w:firstLine="567"/>
        <w:rPr>
          <w:rStyle w:val="pt-pt-a0-000019"/>
        </w:rPr>
      </w:pPr>
      <w:r>
        <w:t>При отсутствии секретаря рабочей группы исполнение его обязанностей может быть возложено на члена рабочей группы.</w:t>
      </w:r>
    </w:p>
    <w:p w14:paraId="59A97B2B" w14:textId="77777777" w:rsidR="00B455F6" w:rsidRPr="00C34111" w:rsidRDefault="00B455F6" w:rsidP="00FD1ACB">
      <w:pPr>
        <w:pStyle w:val="pt-pt-consplusnormal-000038"/>
        <w:spacing w:before="0" w:beforeAutospacing="0" w:after="0" w:afterAutospacing="0"/>
        <w:ind w:firstLine="567"/>
        <w:jc w:val="both"/>
        <w:rPr>
          <w:color w:val="000000"/>
        </w:rPr>
      </w:pPr>
      <w:r w:rsidRPr="00C34111">
        <w:rPr>
          <w:rStyle w:val="pt-pt-a0-000019"/>
          <w:color w:val="000000"/>
        </w:rPr>
        <w:t>Рабочая группа правомочна (имеет кворум) при участии в работе не менее половины членов.</w:t>
      </w:r>
    </w:p>
    <w:p w14:paraId="55E71429" w14:textId="77777777" w:rsidR="00B455F6" w:rsidRPr="00C34111" w:rsidRDefault="00B455F6" w:rsidP="00FD1ACB">
      <w:pPr>
        <w:pStyle w:val="pt-pt-consplusnormal-000038"/>
        <w:spacing w:before="0" w:beforeAutospacing="0" w:after="0" w:afterAutospacing="0"/>
        <w:ind w:firstLine="567"/>
        <w:jc w:val="both"/>
        <w:rPr>
          <w:color w:val="000000"/>
        </w:rPr>
      </w:pPr>
      <w:r w:rsidRPr="00C34111">
        <w:rPr>
          <w:rStyle w:val="pt-pt-a0-000019"/>
          <w:color w:val="000000"/>
        </w:rPr>
        <w:t>Рабочая группа проводит обследование НТО на предмет соответствия требованиям договора на размещение НТО: типа, специализации, места размещения, размеров занимаемой площади, внешнего вида, Федеральному закону от 22 ноября 1995 г</w:t>
      </w:r>
      <w:r>
        <w:rPr>
          <w:rStyle w:val="pt-pt-a0-000019"/>
          <w:color w:val="000000"/>
        </w:rPr>
        <w:t>.</w:t>
      </w:r>
      <w:r w:rsidRPr="00C34111">
        <w:rPr>
          <w:rStyle w:val="pt-pt-a0-000019"/>
          <w:color w:val="000000"/>
        </w:rPr>
        <w:t xml:space="preserve"> № 171-ФЗ </w:t>
      </w:r>
      <w:r>
        <w:rPr>
          <w:rStyle w:val="pt-pt-a0-000019"/>
          <w:color w:val="000000"/>
        </w:rPr>
        <w:br/>
      </w:r>
      <w:r w:rsidRPr="00C34111">
        <w:rPr>
          <w:rStyle w:val="pt-pt-a0-000019"/>
          <w:color w:val="000000"/>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rStyle w:val="pt-pt-a0-000019"/>
          <w:color w:val="000000"/>
        </w:rPr>
        <w:t>. По результатам обследования</w:t>
      </w:r>
      <w:r w:rsidRPr="00C34111">
        <w:rPr>
          <w:rStyle w:val="pt-pt-a0-000019"/>
          <w:color w:val="000000"/>
        </w:rPr>
        <w:t xml:space="preserve"> составляет</w:t>
      </w:r>
      <w:r>
        <w:rPr>
          <w:rStyle w:val="pt-pt-a0-000019"/>
          <w:color w:val="000000"/>
        </w:rPr>
        <w:t>ся</w:t>
      </w:r>
      <w:r w:rsidRPr="00C34111">
        <w:rPr>
          <w:rStyle w:val="pt-pt-a0-000019"/>
          <w:color w:val="000000"/>
        </w:rPr>
        <w:t xml:space="preserve"> акт обследования НТО в двух э</w:t>
      </w:r>
      <w:r>
        <w:rPr>
          <w:rStyle w:val="pt-pt-a0-000019"/>
          <w:color w:val="000000"/>
        </w:rPr>
        <w:t>кземплярах по форме приложения</w:t>
      </w:r>
      <w:r w:rsidRPr="00C34111">
        <w:rPr>
          <w:rStyle w:val="pt-pt-a0-000019"/>
          <w:color w:val="000000"/>
        </w:rPr>
        <w:t xml:space="preserve"> </w:t>
      </w:r>
      <w:r>
        <w:rPr>
          <w:rStyle w:val="pt-pt-a0-000019"/>
          <w:color w:val="000000"/>
        </w:rPr>
        <w:t>5</w:t>
      </w:r>
      <w:r w:rsidRPr="00C34111">
        <w:rPr>
          <w:rStyle w:val="pt-pt-a0-000019"/>
          <w:color w:val="000000"/>
        </w:rPr>
        <w:t xml:space="preserve"> к настоящему Порядку</w:t>
      </w:r>
      <w:r w:rsidRPr="00C34111">
        <w:rPr>
          <w:rStyle w:val="pt-a0-000019"/>
          <w:color w:val="000000"/>
        </w:rPr>
        <w:t xml:space="preserve"> </w:t>
      </w:r>
      <w:r w:rsidRPr="00C34111">
        <w:rPr>
          <w:rStyle w:val="pt-a0-000033"/>
          <w:color w:val="000000"/>
          <w:spacing w:val="2"/>
        </w:rPr>
        <w:t>и вручает его субъекту предпринимательской деятельности или его представителю</w:t>
      </w:r>
      <w:r w:rsidRPr="00C34111">
        <w:rPr>
          <w:rStyle w:val="pt-pt-a0-000019"/>
          <w:color w:val="000000"/>
        </w:rPr>
        <w:t>.</w:t>
      </w:r>
    </w:p>
    <w:p w14:paraId="1CFD462F" w14:textId="77777777" w:rsidR="00B455F6" w:rsidRDefault="00B455F6" w:rsidP="00FD1ACB">
      <w:pPr>
        <w:shd w:val="clear" w:color="auto" w:fill="FFFFFF"/>
        <w:ind w:firstLine="567"/>
      </w:pPr>
      <w:r w:rsidRPr="00454636">
        <w:t xml:space="preserve">7.1.1. </w:t>
      </w:r>
      <w:r>
        <w:t>Обследования на предмет соответствия требованиям договора на размещение НТО подразделяются на плановое, внеплановое и повторное обследование НТО (далее – плановое обследование, внеплановое обследование, повторное обследование).</w:t>
      </w:r>
    </w:p>
    <w:p w14:paraId="3B7A3205" w14:textId="77777777" w:rsidR="00B455F6" w:rsidRDefault="00B455F6" w:rsidP="00FD1ACB">
      <w:pPr>
        <w:autoSpaceDE w:val="0"/>
        <w:autoSpaceDN w:val="0"/>
        <w:adjustRightInd w:val="0"/>
        <w:ind w:firstLine="567"/>
      </w:pPr>
      <w:r>
        <w:t>Плановое обследование проводится:</w:t>
      </w:r>
    </w:p>
    <w:p w14:paraId="59DDC574" w14:textId="77777777" w:rsidR="00B455F6" w:rsidRDefault="00B455F6" w:rsidP="00FD1ACB">
      <w:pPr>
        <w:autoSpaceDE w:val="0"/>
        <w:autoSpaceDN w:val="0"/>
        <w:adjustRightInd w:val="0"/>
        <w:ind w:firstLine="567"/>
      </w:pPr>
      <w:r>
        <w:t xml:space="preserve">- не позднее 30 календарных дней со дня заключения договора на размещение НТО для объектов со сроком </w:t>
      </w:r>
      <w:r w:rsidRPr="00D11DA8">
        <w:t xml:space="preserve">размещения </w:t>
      </w:r>
      <w:r>
        <w:t>менее 365 календарных дней включительно - ежегодно в течение срока действия договора;</w:t>
      </w:r>
    </w:p>
    <w:p w14:paraId="2BECD29A" w14:textId="77777777" w:rsidR="00B455F6" w:rsidRDefault="00B455F6" w:rsidP="00FD1ACB">
      <w:pPr>
        <w:autoSpaceDE w:val="0"/>
        <w:autoSpaceDN w:val="0"/>
        <w:adjustRightInd w:val="0"/>
        <w:ind w:firstLine="567"/>
      </w:pPr>
      <w:r>
        <w:t>- ежегодно, один раз в год, в соответствии с графиком плановых обследований, утвержденным Управлением экономики, для НТО со сроком размещения 365 календарных дней и больше.</w:t>
      </w:r>
    </w:p>
    <w:p w14:paraId="37582128" w14:textId="77777777" w:rsidR="00B455F6" w:rsidRDefault="00B455F6" w:rsidP="00FD1ACB">
      <w:pPr>
        <w:autoSpaceDE w:val="0"/>
        <w:autoSpaceDN w:val="0"/>
        <w:adjustRightInd w:val="0"/>
        <w:ind w:firstLine="567"/>
      </w:pPr>
      <w:r w:rsidRPr="00C07134">
        <w:rPr>
          <w:rStyle w:val="pt-a0-000033"/>
          <w:color w:val="000000"/>
          <w:spacing w:val="2"/>
        </w:rPr>
        <w:t>Внеплановое обследование проводится</w:t>
      </w:r>
      <w:r>
        <w:t xml:space="preserve"> не позднее пяти календарных дней со дня поступления в Администрацию обращения или жалобы, информации от контролирующих органов на нарушения условий договора на размещение НТО. Инициатором внепланового обследования при поступлении в Администрацию обращения или жалобы на деятельность конкретного НТО выступает Управление экономики.</w:t>
      </w:r>
    </w:p>
    <w:p w14:paraId="4AFCD2BF" w14:textId="77777777" w:rsidR="00B455F6" w:rsidRDefault="00B455F6" w:rsidP="00FD1ACB">
      <w:pPr>
        <w:autoSpaceDE w:val="0"/>
        <w:autoSpaceDN w:val="0"/>
        <w:adjustRightInd w:val="0"/>
        <w:ind w:firstLine="567"/>
      </w:pPr>
      <w:r>
        <w:t xml:space="preserve">Повторное обследование проводится в порядке и сроки, установленные </w:t>
      </w:r>
      <w:r w:rsidRPr="00DD48B1">
        <w:t>подпунктом 7.1.2.2</w:t>
      </w:r>
      <w:r>
        <w:t xml:space="preserve"> пункта 7.1.2</w:t>
      </w:r>
      <w:r w:rsidRPr="00DD48B1">
        <w:t xml:space="preserve"> настоящего Порядка, на предмет устранения нарушений, выявленных по результатам</w:t>
      </w:r>
      <w:r>
        <w:t xml:space="preserve"> ранее проведенного обследования.</w:t>
      </w:r>
    </w:p>
    <w:p w14:paraId="602DD3B5" w14:textId="77777777" w:rsidR="00B455F6" w:rsidRDefault="00B455F6" w:rsidP="00FD1ACB">
      <w:pPr>
        <w:widowControl w:val="0"/>
        <w:autoSpaceDE w:val="0"/>
        <w:autoSpaceDN w:val="0"/>
        <w:ind w:firstLine="567"/>
      </w:pPr>
      <w:r>
        <w:t>Обследование проводя</w:t>
      </w:r>
      <w:r w:rsidRPr="00D04441">
        <w:t>тся</w:t>
      </w:r>
      <w:r>
        <w:t xml:space="preserve"> рабочей группой самостоятельно</w:t>
      </w:r>
      <w:r w:rsidRPr="00D04441">
        <w:t xml:space="preserve"> в течение 1 рабочего дня.</w:t>
      </w:r>
    </w:p>
    <w:p w14:paraId="591FBD4A" w14:textId="77777777" w:rsidR="00B455F6" w:rsidRDefault="00B455F6" w:rsidP="00FD1ACB">
      <w:pPr>
        <w:shd w:val="clear" w:color="auto" w:fill="FFFFFF"/>
        <w:ind w:firstLine="567"/>
      </w:pPr>
      <w:r>
        <w:t>7.1.2. Процедуры обследований:</w:t>
      </w:r>
    </w:p>
    <w:p w14:paraId="31ADA75C" w14:textId="77777777" w:rsidR="00B455F6" w:rsidRDefault="00B455F6" w:rsidP="00FD1ACB">
      <w:pPr>
        <w:shd w:val="clear" w:color="auto" w:fill="FFFFFF"/>
        <w:ind w:firstLine="567"/>
      </w:pPr>
      <w:r>
        <w:t>7.1.2.1. Процедура проведения планового или внепланового обследования.</w:t>
      </w:r>
    </w:p>
    <w:p w14:paraId="6DFA4857" w14:textId="77777777" w:rsidR="00B455F6" w:rsidRPr="00D04441" w:rsidRDefault="00B455F6" w:rsidP="00FD1ACB">
      <w:pPr>
        <w:shd w:val="clear" w:color="auto" w:fill="FFFFFF"/>
        <w:ind w:firstLine="567"/>
      </w:pPr>
      <w:r>
        <w:t xml:space="preserve">По результатам обследования рабочая группа </w:t>
      </w:r>
      <w:r w:rsidRPr="00454636">
        <w:t>составляет акт обследования НТО и вручает</w:t>
      </w:r>
      <w:r>
        <w:t xml:space="preserve"> его</w:t>
      </w:r>
      <w:r w:rsidRPr="00454636">
        <w:t xml:space="preserve"> субъекту предпринимательской деятельности либо лицу, осуществляющему </w:t>
      </w:r>
      <w:r w:rsidRPr="00454636">
        <w:lastRenderedPageBreak/>
        <w:t xml:space="preserve">торговую деятельность в НТО, а в случае отсутствия возможности вручения, </w:t>
      </w:r>
      <w:r>
        <w:t xml:space="preserve">акт </w:t>
      </w:r>
      <w:r w:rsidRPr="00454636">
        <w:t>направляется почтовым отправлением по адресу,</w:t>
      </w:r>
      <w:r>
        <w:t xml:space="preserve"> </w:t>
      </w:r>
      <w:r w:rsidRPr="00454636">
        <w:t>указанному в реквизитах договора на размещение НТО.</w:t>
      </w:r>
    </w:p>
    <w:p w14:paraId="35B61C3B" w14:textId="77777777" w:rsidR="00B455F6" w:rsidRDefault="00B455F6" w:rsidP="00FD1ACB">
      <w:pPr>
        <w:autoSpaceDE w:val="0"/>
        <w:autoSpaceDN w:val="0"/>
        <w:adjustRightInd w:val="0"/>
        <w:ind w:firstLine="567"/>
      </w:pPr>
      <w:r w:rsidRPr="00357DEE">
        <w:t xml:space="preserve">При обнаружении в ходе обследования НТО несоответствий требованиям договора на размещение НТО рабочая группа непосредственно при проведении обследования производит их фотофиксацию, фиксирует в акте обследования их перечень. Рабочая группа в день проведения обследования на основании акта обследования вручает субъекту предпринимательской деятельности или его представителю предупреждение о необходимости устранения выявленных нарушений в срок не более </w:t>
      </w:r>
      <w:r>
        <w:t>10 (десяти)</w:t>
      </w:r>
      <w:r w:rsidRPr="00357DEE">
        <w:t xml:space="preserve"> календарных дней с приложением акта обследования.</w:t>
      </w:r>
    </w:p>
    <w:p w14:paraId="2665C932" w14:textId="77777777" w:rsidR="00B455F6" w:rsidRDefault="00B455F6" w:rsidP="00FD1ACB">
      <w:pPr>
        <w:widowControl w:val="0"/>
        <w:shd w:val="clear" w:color="auto" w:fill="FFFFFF"/>
        <w:autoSpaceDE w:val="0"/>
        <w:autoSpaceDN w:val="0"/>
        <w:ind w:firstLine="567"/>
      </w:pPr>
      <w:r>
        <w:t>Субъект предпринимательской деятельности своими силами и за свой счет устраняет все обнаруженные нарушения в сроки, указанные в предупреждении.</w:t>
      </w:r>
      <w:r w:rsidRPr="00357DEE">
        <w:rPr>
          <w:highlight w:val="yellow"/>
        </w:rPr>
        <w:t xml:space="preserve"> </w:t>
      </w:r>
    </w:p>
    <w:p w14:paraId="29E43AC3" w14:textId="77777777" w:rsidR="00B455F6" w:rsidRPr="00DD48B1" w:rsidRDefault="00B455F6" w:rsidP="00FD1ACB">
      <w:pPr>
        <w:widowControl w:val="0"/>
        <w:shd w:val="clear" w:color="auto" w:fill="FFFFFF"/>
        <w:autoSpaceDE w:val="0"/>
        <w:autoSpaceDN w:val="0"/>
        <w:ind w:firstLine="567"/>
        <w:rPr>
          <w:highlight w:val="yellow"/>
        </w:rPr>
      </w:pPr>
      <w:r w:rsidRPr="00DD48B1">
        <w:t xml:space="preserve">В случае </w:t>
      </w:r>
      <w:r>
        <w:t>проведения внепланового обследования на основании обращения или жалобы, председатель рабочей группы организует направление в срок, не превышающий 30 календарных дней с даты поступления обращения, ответ заявителю о результатах проведенного обследования и принятых мерах.</w:t>
      </w:r>
    </w:p>
    <w:p w14:paraId="33AF1C23" w14:textId="77777777" w:rsidR="00B455F6" w:rsidRPr="00DD48B1" w:rsidRDefault="00B455F6" w:rsidP="00FD1ACB">
      <w:pPr>
        <w:widowControl w:val="0"/>
        <w:autoSpaceDE w:val="0"/>
        <w:autoSpaceDN w:val="0"/>
        <w:ind w:firstLine="567"/>
      </w:pPr>
      <w:r>
        <w:t>7.1.2.2. Процедура проведения повторного обследования.</w:t>
      </w:r>
    </w:p>
    <w:p w14:paraId="5FD747A0" w14:textId="77777777" w:rsidR="00B455F6" w:rsidRDefault="00B455F6" w:rsidP="00FD1ACB">
      <w:pPr>
        <w:autoSpaceDE w:val="0"/>
        <w:autoSpaceDN w:val="0"/>
        <w:adjustRightInd w:val="0"/>
        <w:ind w:firstLine="567"/>
      </w:pPr>
      <w:r>
        <w:t>Рабочая группа проводит повторное обследование НТО, размещенных на территории, прилегающей к стационарному предприятию общественного питания, и отдельно стоящих кафе в срок не позднее двух рабочих дней, прочих НТО - не более пяти рабочих дней со дня истечения срока, указанного в акте обследования.</w:t>
      </w:r>
    </w:p>
    <w:p w14:paraId="60E3A7F4" w14:textId="77777777" w:rsidR="00B455F6" w:rsidRDefault="00B455F6" w:rsidP="00FD1ACB">
      <w:pPr>
        <w:autoSpaceDE w:val="0"/>
        <w:autoSpaceDN w:val="0"/>
        <w:adjustRightInd w:val="0"/>
        <w:ind w:firstLine="567"/>
      </w:pPr>
      <w:r>
        <w:t>При выявлении в ходе повторного обследования НТО неустраненных нарушений, рабочей группой в день проведения обследования делается отметка в акте обследования с указанием перечня  неустраненных нарушений.</w:t>
      </w:r>
    </w:p>
    <w:p w14:paraId="18AF2BE3" w14:textId="77777777" w:rsidR="00B455F6" w:rsidRDefault="00B455F6" w:rsidP="00FD1ACB">
      <w:pPr>
        <w:autoSpaceDE w:val="0"/>
        <w:autoSpaceDN w:val="0"/>
        <w:adjustRightInd w:val="0"/>
        <w:ind w:firstLine="567"/>
      </w:pPr>
      <w:r>
        <w:t>Выявление рабочей группой при повторном обследовании неустраненных нарушений, а также вновь установленных нарушений является основанием для применения меры ответственности к субъекту предпринимательской деятельности, установленной договором на размещение НТО.</w:t>
      </w:r>
    </w:p>
    <w:p w14:paraId="13335AB1" w14:textId="77777777" w:rsidR="00B455F6" w:rsidRDefault="00B455F6" w:rsidP="00FD1ACB">
      <w:pPr>
        <w:autoSpaceDE w:val="0"/>
        <w:autoSpaceDN w:val="0"/>
        <w:adjustRightInd w:val="0"/>
        <w:ind w:firstLine="567"/>
      </w:pPr>
      <w:r>
        <w:t xml:space="preserve">При выявлении в ходе повторного обследования неустраненных нарушений рабочая группа в течение 3 календарных дней после проведения повторного обследования </w:t>
      </w:r>
      <w:r w:rsidRPr="00EA0821">
        <w:t>уведомляет субъекта предпринимательской деятельности лично под роспись либо заказным</w:t>
      </w:r>
      <w:r>
        <w:t xml:space="preserve"> письмом с описью вложения о результатах повторного обследования, необходимости устранения выявленных нарушений и о примененной мере ответственности в соответствии с договором на размещение НТО.</w:t>
      </w:r>
    </w:p>
    <w:p w14:paraId="342AE6C2" w14:textId="77777777" w:rsidR="00B455F6" w:rsidRPr="00997C39" w:rsidRDefault="00B455F6" w:rsidP="00FD1ACB">
      <w:pPr>
        <w:pStyle w:val="pt-a-000051"/>
        <w:shd w:val="clear" w:color="auto" w:fill="FFFFFF"/>
        <w:spacing w:before="0" w:beforeAutospacing="0" w:after="0" w:afterAutospacing="0"/>
        <w:ind w:firstLine="567"/>
        <w:jc w:val="both"/>
        <w:textAlignment w:val="baseline"/>
        <w:rPr>
          <w:color w:val="000000"/>
        </w:rPr>
      </w:pPr>
      <w:r w:rsidRPr="00997C39">
        <w:rPr>
          <w:rStyle w:val="pt-a0-000033"/>
          <w:color w:val="000000"/>
          <w:spacing w:val="2"/>
        </w:rPr>
        <w:t>Выявление в ходе повторного обследования неустраненных нарушений является основанием для обязательного проведения рабочей группой во внеплановом порядке обследования в срок не позднее 30 календарных дней после выявления неустраненных нарушений.</w:t>
      </w:r>
    </w:p>
    <w:p w14:paraId="6CE36BA1" w14:textId="77777777" w:rsidR="00B455F6" w:rsidRPr="006A362A" w:rsidRDefault="00B455F6" w:rsidP="00FD1ACB">
      <w:pPr>
        <w:autoSpaceDE w:val="0"/>
        <w:autoSpaceDN w:val="0"/>
        <w:adjustRightInd w:val="0"/>
        <w:ind w:firstLine="567"/>
      </w:pPr>
      <w:r>
        <w:t>7</w:t>
      </w:r>
      <w:r w:rsidRPr="006A362A">
        <w:t>.1</w:t>
      </w:r>
      <w:r>
        <w:t>.3</w:t>
      </w:r>
      <w:r w:rsidRPr="006A362A">
        <w:t xml:space="preserve">. </w:t>
      </w:r>
      <w:r w:rsidRPr="006A362A">
        <w:rPr>
          <w:rStyle w:val="pt-a0-000033"/>
          <w:color w:val="000000"/>
          <w:spacing w:val="2"/>
        </w:rPr>
        <w:t>При поступлении информации о вступившем в законную силу решении (постановлении) суда или правоохранительных органов, которым установлен факт совершения в НТО преступления или административного правонарушения в сфере оборота (торговли) алкогольной и спиртосодержащей продукции, в сфере оборота (торговли) табачной продукции и табачных изделий, или при получении акта обследования НТО со специализацией (продтовары, продукция общественного питания) с информацией о наличии в представленном в объекте ассортименте табачных изделий, табачной, алкогольной или спиртосодержащей продукции при наличии ограничений и запретов, установленных законодательством Российской Федерации и иными нормативными правовыми актами для реализации одного из вышеуказанных видов товаров, Администрация применяет в порядке и сроки, установленные договором на размещение НТО, меру ответственности в виде расторжения договора на размещение НТО в одностороннем внесудебном порядке.</w:t>
      </w:r>
    </w:p>
    <w:p w14:paraId="6BA4E071" w14:textId="77777777" w:rsidR="00B455F6" w:rsidRDefault="00B455F6" w:rsidP="00FD1ACB">
      <w:pPr>
        <w:widowControl w:val="0"/>
        <w:autoSpaceDE w:val="0"/>
        <w:autoSpaceDN w:val="0"/>
        <w:ind w:firstLine="0"/>
        <w:jc w:val="center"/>
        <w:outlineLvl w:val="1"/>
      </w:pPr>
      <w:r>
        <w:t>__________________________________________________</w:t>
      </w:r>
    </w:p>
    <w:p w14:paraId="26FAB97D" w14:textId="77777777" w:rsidR="00B455F6" w:rsidRDefault="00B455F6" w:rsidP="00A93248">
      <w:pPr>
        <w:ind w:firstLine="0"/>
        <w:sectPr w:rsidR="00B455F6" w:rsidSect="00854D8B">
          <w:pgSz w:w="11906" w:h="16838"/>
          <w:pgMar w:top="709" w:right="851" w:bottom="851" w:left="1418" w:header="709" w:footer="720" w:gutter="0"/>
          <w:cols w:space="720"/>
          <w:titlePg/>
          <w:docGrid w:linePitch="360"/>
        </w:sectPr>
      </w:pPr>
    </w:p>
    <w:p w14:paraId="0F2D520E" w14:textId="77777777" w:rsidR="00B455F6" w:rsidRPr="00027884" w:rsidRDefault="00B455F6" w:rsidP="00027884">
      <w:pPr>
        <w:ind w:firstLine="0"/>
        <w:jc w:val="right"/>
      </w:pPr>
      <w:r w:rsidRPr="00027884">
        <w:lastRenderedPageBreak/>
        <w:t>Приложение 1</w:t>
      </w:r>
    </w:p>
    <w:p w14:paraId="58B1A180" w14:textId="52669F70" w:rsidR="00B455F6" w:rsidRPr="00027884" w:rsidRDefault="00B455F6" w:rsidP="00027884">
      <w:pPr>
        <w:ind w:firstLine="0"/>
        <w:jc w:val="right"/>
      </w:pPr>
      <w:r w:rsidRPr="00027884">
        <w:t>к Порядку размещения</w:t>
      </w:r>
    </w:p>
    <w:p w14:paraId="318D911B" w14:textId="77777777" w:rsidR="00B455F6" w:rsidRPr="00027884" w:rsidRDefault="00B455F6" w:rsidP="00027884">
      <w:pPr>
        <w:ind w:firstLine="0"/>
        <w:jc w:val="right"/>
      </w:pPr>
      <w:r w:rsidRPr="00027884">
        <w:t>нестационарных торговых объектов</w:t>
      </w:r>
    </w:p>
    <w:p w14:paraId="1F0477FA" w14:textId="2DCAA69D" w:rsidR="00B455F6" w:rsidRPr="00027884" w:rsidRDefault="00B455F6" w:rsidP="00027884">
      <w:pPr>
        <w:ind w:firstLine="0"/>
        <w:jc w:val="right"/>
      </w:pPr>
      <w:r w:rsidRPr="00027884">
        <w:t>на территории Балахнинского муниципального</w:t>
      </w:r>
    </w:p>
    <w:p w14:paraId="097B6A05" w14:textId="77777777" w:rsidR="00B455F6" w:rsidRPr="00027884" w:rsidRDefault="00B455F6" w:rsidP="00027884">
      <w:pPr>
        <w:ind w:firstLine="0"/>
        <w:jc w:val="right"/>
        <w:rPr>
          <w:highlight w:val="yellow"/>
        </w:rPr>
      </w:pPr>
      <w:r w:rsidRPr="00027884">
        <w:t>округа Нижегородской области</w:t>
      </w:r>
    </w:p>
    <w:p w14:paraId="5E9EFE22" w14:textId="77777777" w:rsidR="00B455F6" w:rsidRPr="00027884" w:rsidRDefault="00B455F6" w:rsidP="00027884">
      <w:pPr>
        <w:widowControl w:val="0"/>
        <w:autoSpaceDE w:val="0"/>
        <w:autoSpaceDN w:val="0"/>
        <w:ind w:firstLine="0"/>
        <w:jc w:val="center"/>
        <w:rPr>
          <w:b/>
          <w:sz w:val="22"/>
          <w:szCs w:val="20"/>
          <w:highlight w:val="yellow"/>
        </w:rPr>
      </w:pPr>
    </w:p>
    <w:p w14:paraId="148840A9" w14:textId="77777777" w:rsidR="00B455F6" w:rsidRPr="00027884" w:rsidRDefault="00B455F6" w:rsidP="00027884">
      <w:pPr>
        <w:ind w:firstLine="0"/>
        <w:jc w:val="center"/>
      </w:pPr>
      <w:r w:rsidRPr="00027884">
        <w:t>ТИПОВАЯ ФОРМА ДОГОВОРА</w:t>
      </w:r>
    </w:p>
    <w:p w14:paraId="4A2552DC" w14:textId="77777777" w:rsidR="00B455F6" w:rsidRPr="00027884" w:rsidRDefault="00B455F6" w:rsidP="00027884">
      <w:pPr>
        <w:ind w:firstLine="0"/>
        <w:jc w:val="center"/>
      </w:pPr>
      <w:r w:rsidRPr="00027884">
        <w:t>НА РАЗМЕЩЕНИЕ НЕСТАЦИОНАРНОГО ТОРГОВОГО ОБЪЕКТА</w:t>
      </w:r>
    </w:p>
    <w:p w14:paraId="14E895FF" w14:textId="77777777" w:rsidR="00B455F6" w:rsidRPr="00027884" w:rsidRDefault="00B455F6" w:rsidP="00027884">
      <w:pPr>
        <w:ind w:firstLine="0"/>
        <w:jc w:val="center"/>
      </w:pPr>
      <w:r w:rsidRPr="00027884">
        <w:t>(без проведения аукциона, по приоритетному праву)</w:t>
      </w:r>
    </w:p>
    <w:p w14:paraId="39CF0378" w14:textId="77777777" w:rsidR="00B455F6" w:rsidRPr="00027884" w:rsidRDefault="00B455F6" w:rsidP="00027884">
      <w:pPr>
        <w:ind w:firstLine="0"/>
        <w:jc w:val="center"/>
      </w:pPr>
    </w:p>
    <w:p w14:paraId="55C4F666" w14:textId="77777777" w:rsidR="00B455F6" w:rsidRPr="00E94530" w:rsidRDefault="00B455F6" w:rsidP="00987C66">
      <w:pPr>
        <w:ind w:firstLine="0"/>
      </w:pPr>
      <w:bookmarkStart w:id="4" w:name="P881"/>
      <w:bookmarkEnd w:id="4"/>
    </w:p>
    <w:p w14:paraId="002D7ECD" w14:textId="10F8B3FC" w:rsidR="00B455F6" w:rsidRPr="00E94530" w:rsidRDefault="00B455F6" w:rsidP="00987C66">
      <w:pPr>
        <w:ind w:firstLine="0"/>
      </w:pPr>
      <w:r w:rsidRPr="00E94530">
        <w:t>№ ___________                                                                                      "___" ____________ 20__ г.</w:t>
      </w:r>
    </w:p>
    <w:p w14:paraId="6C66267B" w14:textId="77777777" w:rsidR="00B455F6" w:rsidRPr="00E94530" w:rsidRDefault="00B455F6" w:rsidP="00987C66">
      <w:pPr>
        <w:ind w:firstLine="0"/>
      </w:pPr>
    </w:p>
    <w:p w14:paraId="25DF3CBD" w14:textId="47889CA2" w:rsidR="00B455F6" w:rsidRPr="00E94530" w:rsidRDefault="00B455F6" w:rsidP="00987C66">
      <w:pPr>
        <w:ind w:firstLine="0"/>
      </w:pPr>
      <w:r w:rsidRPr="00E94530">
        <w:t>__________________________________________________________________________ в лице</w:t>
      </w:r>
    </w:p>
    <w:p w14:paraId="0029F0DC" w14:textId="77777777" w:rsidR="00B455F6" w:rsidRPr="00E94530" w:rsidRDefault="00B455F6" w:rsidP="00987C66">
      <w:pPr>
        <w:ind w:firstLine="0"/>
        <w:rPr>
          <w:sz w:val="20"/>
          <w:szCs w:val="20"/>
        </w:rPr>
      </w:pPr>
      <w:r w:rsidRPr="00E94530">
        <w:rPr>
          <w:sz w:val="20"/>
          <w:szCs w:val="20"/>
        </w:rPr>
        <w:t>(полное наименование)</w:t>
      </w:r>
    </w:p>
    <w:p w14:paraId="6409E55C" w14:textId="6A58F6A5" w:rsidR="00B455F6" w:rsidRPr="00E94530" w:rsidRDefault="00B455F6" w:rsidP="00987C66">
      <w:pPr>
        <w:ind w:firstLine="0"/>
      </w:pPr>
      <w:r w:rsidRPr="00E94530">
        <w:t>_______________________________________________________________________________,</w:t>
      </w:r>
    </w:p>
    <w:p w14:paraId="6AB0F886" w14:textId="77777777" w:rsidR="00B455F6" w:rsidRPr="00E94530" w:rsidRDefault="00B455F6" w:rsidP="00987C66">
      <w:pPr>
        <w:ind w:firstLine="0"/>
        <w:rPr>
          <w:sz w:val="20"/>
          <w:szCs w:val="20"/>
        </w:rPr>
      </w:pPr>
      <w:r w:rsidRPr="00E94530">
        <w:rPr>
          <w:sz w:val="20"/>
          <w:szCs w:val="20"/>
        </w:rPr>
        <w:t>(должность, Ф.И.О.)</w:t>
      </w:r>
    </w:p>
    <w:p w14:paraId="223B2FCE" w14:textId="4592BAE0" w:rsidR="00B455F6" w:rsidRPr="00E94530" w:rsidRDefault="00B455F6" w:rsidP="00987C66">
      <w:pPr>
        <w:ind w:firstLine="0"/>
      </w:pPr>
      <w:r w:rsidRPr="00E94530">
        <w:t>действующего на основании  ________________________________, именуемое в дальнейшем</w:t>
      </w:r>
    </w:p>
    <w:p w14:paraId="53A5C6BB" w14:textId="29180B01" w:rsidR="00B455F6" w:rsidRPr="00E94530" w:rsidRDefault="00B455F6" w:rsidP="00987C66">
      <w:pPr>
        <w:ind w:firstLine="0"/>
      </w:pPr>
      <w:r w:rsidRPr="00E94530">
        <w:t xml:space="preserve">"Предприниматель", с одной стороны, и </w:t>
      </w:r>
      <w:r w:rsidRPr="00D52DF0">
        <w:rPr>
          <w:u w:val="single"/>
        </w:rPr>
        <w:t>Администрация Балахнинского муниципального округа Нижегородской области</w:t>
      </w:r>
      <w:r w:rsidRPr="00E94530">
        <w:t>,_________________</w:t>
      </w:r>
      <w:r>
        <w:t>_________</w:t>
      </w:r>
      <w:r w:rsidRPr="00E94530">
        <w:t>____________________, в лице</w:t>
      </w:r>
    </w:p>
    <w:p w14:paraId="19C5C60F" w14:textId="47EF4284" w:rsidR="00B455F6" w:rsidRPr="00E94530" w:rsidRDefault="00B455F6" w:rsidP="00987C66">
      <w:pPr>
        <w:ind w:firstLine="0"/>
      </w:pPr>
      <w:r w:rsidRPr="00E94530">
        <w:t>______________________________________________________, действующего на основании</w:t>
      </w:r>
    </w:p>
    <w:p w14:paraId="534BE3EC" w14:textId="53BE7F6B" w:rsidR="00B455F6" w:rsidRPr="00E94530" w:rsidRDefault="00B455F6" w:rsidP="00987C66">
      <w:pPr>
        <w:ind w:firstLine="0"/>
      </w:pPr>
      <w:r w:rsidRPr="00E94530">
        <w:t>________________________________________________________, именуемый в дальнейшем</w:t>
      </w:r>
    </w:p>
    <w:p w14:paraId="2173B099" w14:textId="77777777" w:rsidR="00B455F6" w:rsidRPr="00E94530" w:rsidRDefault="00B455F6" w:rsidP="00987C66">
      <w:pPr>
        <w:ind w:firstLine="0"/>
      </w:pPr>
      <w:r w:rsidRPr="00E94530">
        <w:t xml:space="preserve">"Администратор", с другой стороны, а вместе именуемые "Стороны", заключили настоящий </w:t>
      </w:r>
      <w:r>
        <w:t>д</w:t>
      </w:r>
      <w:r w:rsidRPr="00E94530">
        <w:t>оговор</w:t>
      </w:r>
      <w:r>
        <w:t xml:space="preserve"> (далее – Договор)</w:t>
      </w:r>
      <w:r w:rsidRPr="00E94530">
        <w:t xml:space="preserve"> о нижеследующем:</w:t>
      </w:r>
    </w:p>
    <w:p w14:paraId="6E4AAB94" w14:textId="77777777" w:rsidR="00B455F6" w:rsidRPr="00E94530" w:rsidRDefault="00B455F6" w:rsidP="00987C66">
      <w:pPr>
        <w:ind w:firstLine="0"/>
        <w:jc w:val="center"/>
      </w:pPr>
    </w:p>
    <w:p w14:paraId="41A55057" w14:textId="77777777" w:rsidR="00B455F6" w:rsidRPr="00E94530" w:rsidRDefault="00B455F6" w:rsidP="00987C66">
      <w:pPr>
        <w:ind w:firstLine="0"/>
        <w:jc w:val="center"/>
      </w:pPr>
      <w:r w:rsidRPr="00E94530">
        <w:t>1. Предмет договора</w:t>
      </w:r>
    </w:p>
    <w:p w14:paraId="7E07F1F1" w14:textId="77777777" w:rsidR="00B455F6" w:rsidRDefault="00B455F6" w:rsidP="00987C66">
      <w:pPr>
        <w:tabs>
          <w:tab w:val="left" w:pos="567"/>
        </w:tabs>
        <w:ind w:firstLine="567"/>
      </w:pPr>
      <w:bookmarkStart w:id="5" w:name="P902"/>
      <w:bookmarkEnd w:id="5"/>
      <w:r w:rsidRPr="00E94530">
        <w:t>1.1. Администратор предоставляет Предпринимателю право разместить нестационарный торговый объект (далее - Объект):</w:t>
      </w:r>
    </w:p>
    <w:p w14:paraId="11D9B0AD" w14:textId="77777777" w:rsidR="00B455F6" w:rsidRDefault="00B455F6" w:rsidP="00987C66">
      <w:pPr>
        <w:tabs>
          <w:tab w:val="left" w:pos="567"/>
        </w:tabs>
        <w:ind w:firstLine="567"/>
      </w:pPr>
      <w:r>
        <w:t>Тип объекта:_______</w:t>
      </w:r>
    </w:p>
    <w:p w14:paraId="675B95B7" w14:textId="77777777" w:rsidR="00B455F6" w:rsidRDefault="00B455F6" w:rsidP="00987C66">
      <w:pPr>
        <w:tabs>
          <w:tab w:val="left" w:pos="567"/>
        </w:tabs>
        <w:ind w:firstLine="567"/>
      </w:pPr>
      <w:r>
        <w:t>Площадь:_________</w:t>
      </w:r>
    </w:p>
    <w:p w14:paraId="3F8B8883" w14:textId="77777777" w:rsidR="00B455F6" w:rsidRPr="00E94530" w:rsidRDefault="00B455F6" w:rsidP="00987C66">
      <w:pPr>
        <w:tabs>
          <w:tab w:val="left" w:pos="567"/>
        </w:tabs>
        <w:ind w:firstLine="567"/>
      </w:pPr>
      <w:r>
        <w:t>Специализация:_______</w:t>
      </w:r>
    </w:p>
    <w:p w14:paraId="6700ED2B" w14:textId="77777777" w:rsidR="00B455F6" w:rsidRDefault="00B455F6" w:rsidP="00987C66">
      <w:pPr>
        <w:ind w:firstLine="567"/>
      </w:pPr>
      <w:r w:rsidRPr="00E94530">
        <w:t>по адресу:</w:t>
      </w:r>
    </w:p>
    <w:p w14:paraId="299773D2" w14:textId="5B3CA5A5" w:rsidR="00B455F6" w:rsidRPr="00E94530" w:rsidRDefault="00B455F6" w:rsidP="00987C66">
      <w:pPr>
        <w:ind w:firstLine="567"/>
      </w:pPr>
      <w:r w:rsidRPr="00E94530">
        <w:t xml:space="preserve"> _____________________________________________________</w:t>
      </w:r>
      <w:r>
        <w:t>_____________</w:t>
      </w:r>
      <w:r w:rsidRPr="00E94530">
        <w:t>_____________,</w:t>
      </w:r>
    </w:p>
    <w:p w14:paraId="32431A07" w14:textId="77777777" w:rsidR="00B455F6" w:rsidRPr="00E94530" w:rsidRDefault="00B455F6" w:rsidP="00B455F6">
      <w:pPr>
        <w:jc w:val="center"/>
        <w:rPr>
          <w:sz w:val="20"/>
          <w:szCs w:val="20"/>
        </w:rPr>
      </w:pPr>
      <w:r w:rsidRPr="00E94530">
        <w:rPr>
          <w:sz w:val="20"/>
          <w:szCs w:val="20"/>
        </w:rPr>
        <w:t>(местоположение объекта)</w:t>
      </w:r>
    </w:p>
    <w:p w14:paraId="534A571B" w14:textId="77777777" w:rsidR="00B455F6" w:rsidRPr="00E94530" w:rsidRDefault="00B455F6" w:rsidP="00987C66">
      <w:pPr>
        <w:ind w:firstLine="0"/>
      </w:pPr>
      <w:r w:rsidRPr="00E94530">
        <w:t xml:space="preserve">а Предприниматель обязуется разместить и обеспечить в течение всего срока действия настоящего </w:t>
      </w:r>
      <w:r>
        <w:t>До</w:t>
      </w:r>
      <w:r w:rsidRPr="00E94530">
        <w:t xml:space="preserve">говора </w:t>
      </w:r>
      <w:r>
        <w:t xml:space="preserve">размещение </w:t>
      </w:r>
      <w:r w:rsidRPr="00E94530">
        <w:t>объекта согласно ортофотопл</w:t>
      </w:r>
      <w:r>
        <w:t>а</w:t>
      </w:r>
      <w:r w:rsidRPr="00E94530">
        <w:t>ну (или ситуационно</w:t>
      </w:r>
      <w:r>
        <w:t>му плану) размещения Объекта</w:t>
      </w:r>
      <w:r w:rsidRPr="00E94530">
        <w:t xml:space="preserve"> </w:t>
      </w:r>
      <w:r>
        <w:t>(приложение 1 к настоящему Договору), форэскизу внешнего вида Объекта (далее - форэскиз) (приложение 2 к настоящему Договору)</w:t>
      </w:r>
      <w:r w:rsidRPr="00E94530">
        <w:t>, на условиях и в порядке, предусмотренных настоящим Договором, федеральным законодательством, законодательством Нижегородской области и нормативно-правовыми актами Балахнинского муниципального округа Нижегородской области.</w:t>
      </w:r>
    </w:p>
    <w:p w14:paraId="65FC9B78" w14:textId="5BD9AE0A" w:rsidR="00B455F6" w:rsidRPr="00E94530" w:rsidRDefault="00B455F6" w:rsidP="00987C66">
      <w:pPr>
        <w:ind w:firstLine="567"/>
      </w:pPr>
      <w:r w:rsidRPr="00E94530">
        <w:t>1.2. Настоящий Договор является подтверждением права Предпринимателя на размещение Объекта в месте, установленном схемой размещения нестационарных торговых объектов (далее - Схема) и пунктом 1.1 настоящего Договора.</w:t>
      </w:r>
    </w:p>
    <w:p w14:paraId="26E543AE" w14:textId="77777777" w:rsidR="00B455F6" w:rsidRPr="00E94530" w:rsidRDefault="00B455F6" w:rsidP="00B455F6"/>
    <w:p w14:paraId="44623211" w14:textId="77777777" w:rsidR="00B455F6" w:rsidRPr="00C51D17" w:rsidRDefault="00B455F6" w:rsidP="00987C66">
      <w:pPr>
        <w:ind w:firstLine="0"/>
        <w:jc w:val="center"/>
      </w:pPr>
      <w:r w:rsidRPr="00C51D17">
        <w:t>2. Плата за размещение объекта и порядок расчетов</w:t>
      </w:r>
    </w:p>
    <w:p w14:paraId="06279770" w14:textId="77777777" w:rsidR="00B455F6" w:rsidRPr="00C51D17" w:rsidRDefault="00B455F6" w:rsidP="00B455F6">
      <w:bookmarkStart w:id="6" w:name="P918"/>
      <w:bookmarkEnd w:id="6"/>
      <w:r w:rsidRPr="00C51D17">
        <w:t>2.1. Период оплаты за размещение Объекта устанавливается с "___" _______________ г. по "___" _______________ г.</w:t>
      </w:r>
    </w:p>
    <w:p w14:paraId="37E94E53" w14:textId="27B39469" w:rsidR="00B455F6" w:rsidRPr="00C51D17" w:rsidRDefault="00B455F6" w:rsidP="00B455F6">
      <w:r w:rsidRPr="00C51D17">
        <w:t>2.2. Плата за размещение Объекта устанавливается в размере суммы, рассчитанной в соответствии с Методикой "Определения начальной цены предмета аукциона на право заключения договора на размещение нестационарного торгового объекта на территории Балахнинского муниципального округа Нижегородской области", утвержденной постановлением Администрации Балахнинского муниципального округа Нижегородской области (далее - Методика), и составляет: ______ рублей.</w:t>
      </w:r>
    </w:p>
    <w:p w14:paraId="0C6E8732" w14:textId="77777777" w:rsidR="00B455F6" w:rsidRPr="00C51D17" w:rsidRDefault="00B455F6" w:rsidP="00B455F6">
      <w:r w:rsidRPr="00C51D17">
        <w:lastRenderedPageBreak/>
        <w:t xml:space="preserve">2.3. Оплата за размещение Объекта Предпринимателем вносится авансовым платежом ежемесячно путем перечисления до 25 числа месяца, предшествующего началу месяца, за который производится платеж, денежных средств на счет Администратора аннуитетными платежами в сумме, составляющей одну двенадцатую от годовой платы. </w:t>
      </w:r>
    </w:p>
    <w:p w14:paraId="07452FC2" w14:textId="77777777" w:rsidR="00B455F6" w:rsidRPr="00C51D17" w:rsidRDefault="00B455F6" w:rsidP="00B455F6">
      <w:r w:rsidRPr="00C51D17">
        <w:t>Первый ежемесячный платеж за размещение Объекта Предприниматель вносит в течение 3-х рабочих дней со дня подписания настоящего Договора.</w:t>
      </w:r>
    </w:p>
    <w:p w14:paraId="0445C77F" w14:textId="77777777" w:rsidR="00B455F6" w:rsidRPr="00C51D17" w:rsidRDefault="00B455F6" w:rsidP="00B455F6">
      <w:pPr>
        <w:autoSpaceDE w:val="0"/>
        <w:autoSpaceDN w:val="0"/>
        <w:adjustRightInd w:val="0"/>
        <w:outlineLvl w:val="0"/>
        <w:rPr>
          <w:color w:val="000000"/>
        </w:rPr>
      </w:pPr>
      <w:r w:rsidRPr="00C51D17">
        <w:t>2.4. </w:t>
      </w:r>
      <w:r w:rsidRPr="00C51D17">
        <w:rPr>
          <w:color w:val="000000"/>
        </w:rPr>
        <w:t>Размер платы за размещение Объекта может быть изменен Администратором в одностороннем порядке, но не чаще 1 раза в год, в случае изменения Методики, либо величины коэффициентов, используемых при расчете платы за размещение объекта.</w:t>
      </w:r>
    </w:p>
    <w:p w14:paraId="04031873" w14:textId="70D57167" w:rsidR="00B455F6" w:rsidRPr="00C51D17" w:rsidRDefault="00B455F6" w:rsidP="00B455F6">
      <w:r w:rsidRPr="00C51D17">
        <w:t>2.5. В случае изменения размеры платы за размещение объекта Администратор направляет в адрес Предпринимателя соответствующее уведомление в порядке, установленном в подпункте 3.3.4 пункта 3.3 настоящего Договора.</w:t>
      </w:r>
    </w:p>
    <w:p w14:paraId="05CDA7EE" w14:textId="77777777" w:rsidR="00B455F6" w:rsidRPr="00C51D17" w:rsidRDefault="00B455F6" w:rsidP="00987C66">
      <w:pPr>
        <w:ind w:firstLine="0"/>
        <w:jc w:val="center"/>
      </w:pPr>
    </w:p>
    <w:p w14:paraId="3DB0191F" w14:textId="77777777" w:rsidR="00B455F6" w:rsidRPr="00E94530" w:rsidRDefault="00B455F6" w:rsidP="00987C66">
      <w:pPr>
        <w:ind w:firstLine="0"/>
        <w:jc w:val="center"/>
      </w:pPr>
      <w:r w:rsidRPr="00E94530">
        <w:t>3. Права и обязанности Сторон</w:t>
      </w:r>
    </w:p>
    <w:p w14:paraId="27C094ED" w14:textId="77777777" w:rsidR="00B455F6" w:rsidRPr="00E94530" w:rsidRDefault="00B455F6" w:rsidP="00987C66">
      <w:pPr>
        <w:ind w:firstLine="567"/>
      </w:pPr>
      <w:r w:rsidRPr="00E94530">
        <w:t>3.1. Предприниматель имеет право:</w:t>
      </w:r>
    </w:p>
    <w:p w14:paraId="221E19B2" w14:textId="77777777" w:rsidR="00B455F6" w:rsidRPr="00E94530" w:rsidRDefault="00B455F6" w:rsidP="00987C66">
      <w:pPr>
        <w:ind w:firstLine="567"/>
      </w:pPr>
      <w:r w:rsidRPr="00E94530">
        <w:t>3.1.1. Использовать Объект для осуществления торговой деятельности в соответствии с требованиями законодательства.</w:t>
      </w:r>
    </w:p>
    <w:p w14:paraId="77CC9415" w14:textId="77777777" w:rsidR="00B455F6" w:rsidRPr="00E94530" w:rsidRDefault="00B455F6" w:rsidP="00987C66">
      <w:pPr>
        <w:ind w:firstLine="567"/>
      </w:pPr>
      <w:r w:rsidRPr="00E94530">
        <w:t>3.2. Предприниматель обязан:</w:t>
      </w:r>
    </w:p>
    <w:p w14:paraId="7E59E256" w14:textId="7414644F" w:rsidR="00B455F6" w:rsidRPr="00E94530" w:rsidRDefault="00B455F6" w:rsidP="00987C66">
      <w:pPr>
        <w:ind w:firstLine="567"/>
      </w:pPr>
      <w:bookmarkStart w:id="7" w:name="P930"/>
      <w:bookmarkEnd w:id="7"/>
      <w:r w:rsidRPr="00E94530">
        <w:t>3.2.1. Разместить Объект по местоположению в соответствии с пунктом 1.1 настоящего Договора в соответствии со следующими требованиями:</w:t>
      </w:r>
    </w:p>
    <w:p w14:paraId="594CEF0F" w14:textId="77777777" w:rsidR="00B455F6" w:rsidRPr="00E94530" w:rsidRDefault="00B455F6" w:rsidP="00987C66">
      <w:pPr>
        <w:ind w:firstLine="567"/>
      </w:pPr>
      <w:r w:rsidRPr="00E94530">
        <w:t>1) тип Объекта ____________________;</w:t>
      </w:r>
    </w:p>
    <w:p w14:paraId="777BE8FD" w14:textId="77777777" w:rsidR="00B455F6" w:rsidRPr="00E94530" w:rsidRDefault="00B455F6" w:rsidP="00987C66">
      <w:pPr>
        <w:ind w:firstLine="567"/>
      </w:pPr>
      <w:r w:rsidRPr="00E94530">
        <w:t>2) специализация Объекта _____________________;</w:t>
      </w:r>
    </w:p>
    <w:p w14:paraId="67A62A3E" w14:textId="77777777" w:rsidR="00B455F6" w:rsidRPr="00E94530" w:rsidRDefault="00B455F6" w:rsidP="00987C66">
      <w:pPr>
        <w:ind w:firstLine="567"/>
      </w:pPr>
      <w:r w:rsidRPr="00E94530">
        <w:t>3) площадь Объекта ________________.</w:t>
      </w:r>
    </w:p>
    <w:p w14:paraId="6CAF81EF" w14:textId="77777777" w:rsidR="00B455F6" w:rsidRPr="00E94530" w:rsidRDefault="00B455F6" w:rsidP="00987C66">
      <w:pPr>
        <w:ind w:firstLine="567"/>
      </w:pPr>
      <w:r w:rsidRPr="00E94530">
        <w:t>3.2.2. Своевременно вносить плату за размещение Объекта.</w:t>
      </w:r>
    </w:p>
    <w:p w14:paraId="24189FDE" w14:textId="77777777" w:rsidR="00B455F6" w:rsidRPr="00E94530" w:rsidRDefault="00B455F6" w:rsidP="00987C66">
      <w:pPr>
        <w:ind w:firstLine="567"/>
      </w:pPr>
      <w:r w:rsidRPr="00E94530">
        <w:t>3.2.3.</w:t>
      </w:r>
      <w:r>
        <w:t> </w:t>
      </w:r>
      <w:r w:rsidRPr="00E94530">
        <w:t>Обеспечивать функционирование Объекта в соответствии с требованиями настоящего Договора и требованиями законодательства.</w:t>
      </w:r>
    </w:p>
    <w:p w14:paraId="5FB9CCCE" w14:textId="77777777" w:rsidR="00B455F6" w:rsidRPr="00DE3EC0" w:rsidRDefault="00B455F6" w:rsidP="00987C66">
      <w:pPr>
        <w:ind w:firstLine="567"/>
      </w:pPr>
      <w:bookmarkStart w:id="8" w:name="P936"/>
      <w:bookmarkEnd w:id="8"/>
      <w:r w:rsidRPr="00E94530">
        <w:t xml:space="preserve">3.2.4. </w:t>
      </w:r>
      <w:r w:rsidRPr="00DE3EC0">
        <w:t xml:space="preserve">Обеспечить выполнение требований </w:t>
      </w:r>
      <w:r>
        <w:t xml:space="preserve">условий настоящего Договора, </w:t>
      </w:r>
      <w:r w:rsidRPr="00DE3EC0">
        <w:rPr>
          <w:color w:val="000000"/>
        </w:rPr>
        <w:t>приложения 1</w:t>
      </w:r>
      <w:r>
        <w:rPr>
          <w:color w:val="000000"/>
        </w:rPr>
        <w:t xml:space="preserve"> </w:t>
      </w:r>
      <w:r w:rsidRPr="00DE3EC0">
        <w:rPr>
          <w:color w:val="000000"/>
        </w:rPr>
        <w:t>(ситуационный план</w:t>
      </w:r>
      <w:r>
        <w:rPr>
          <w:color w:val="000000"/>
        </w:rPr>
        <w:t>),</w:t>
      </w:r>
      <w:r w:rsidRPr="00DE3EC0">
        <w:rPr>
          <w:color w:val="000000"/>
        </w:rPr>
        <w:t xml:space="preserve"> </w:t>
      </w:r>
      <w:r>
        <w:rPr>
          <w:color w:val="000000"/>
        </w:rPr>
        <w:t>приложения 2 (</w:t>
      </w:r>
      <w:r>
        <w:t>форэскиз</w:t>
      </w:r>
      <w:r>
        <w:rPr>
          <w:color w:val="000000"/>
        </w:rPr>
        <w:t>) к настоящему Д</w:t>
      </w:r>
      <w:r w:rsidRPr="00DE3EC0">
        <w:rPr>
          <w:color w:val="000000"/>
        </w:rPr>
        <w:t>оговору</w:t>
      </w:r>
      <w:r w:rsidRPr="00DE3EC0">
        <w:t xml:space="preserve"> и благоустройству Объекта в течение всего срока действия настоящего Договора.</w:t>
      </w:r>
    </w:p>
    <w:p w14:paraId="75F2EDC6" w14:textId="77777777" w:rsidR="00B455F6" w:rsidRPr="00E94530" w:rsidRDefault="00B455F6" w:rsidP="00987C66">
      <w:pPr>
        <w:ind w:firstLine="567"/>
      </w:pPr>
      <w:r w:rsidRPr="00E94530">
        <w:t>3.2.5. Обеспечить соблюдение санитарных норм и правил, вывоз мусора и иных отходов от использования Объекта, запрещается складировать пустую тару и запасы товаров около Объекта.</w:t>
      </w:r>
    </w:p>
    <w:p w14:paraId="0398B733" w14:textId="77777777" w:rsidR="00B455F6" w:rsidRPr="00E94530" w:rsidRDefault="00B455F6" w:rsidP="00987C66">
      <w:pPr>
        <w:ind w:firstLine="567"/>
      </w:pPr>
      <w:r w:rsidRPr="00E94530">
        <w:t>3.2.6. Соблюдать при размещении Объекта требования градостроительных регламентов, строительных, экологических, санитарно-гигиенических, противопожарных правил.</w:t>
      </w:r>
    </w:p>
    <w:p w14:paraId="14B8D328" w14:textId="77777777" w:rsidR="00B455F6" w:rsidRPr="00E94530" w:rsidRDefault="00B455F6" w:rsidP="00987C66">
      <w:pPr>
        <w:ind w:firstLine="567"/>
      </w:pPr>
      <w:bookmarkStart w:id="9" w:name="P939"/>
      <w:bookmarkEnd w:id="9"/>
      <w:r w:rsidRPr="00E94530">
        <w:t>3.2.7. Использовать Объект способами, которые не должны наносить вред окружающей среде.</w:t>
      </w:r>
    </w:p>
    <w:p w14:paraId="11895EC8" w14:textId="77777777" w:rsidR="00B455F6" w:rsidRPr="00E94530" w:rsidRDefault="00B455F6" w:rsidP="00987C66">
      <w:pPr>
        <w:ind w:firstLine="567"/>
      </w:pPr>
      <w:bookmarkStart w:id="10" w:name="P940"/>
      <w:bookmarkEnd w:id="10"/>
      <w:r w:rsidRPr="00E94530">
        <w:t>3.2.8. Объект должен содержаться в чистоте и технически исправном состоянии. Не допускается наличие на элементах Объекта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14:paraId="5E05C970" w14:textId="77777777" w:rsidR="00B455F6" w:rsidRPr="002A6FDA" w:rsidRDefault="00B455F6" w:rsidP="00987C66">
      <w:pPr>
        <w:ind w:firstLine="567"/>
        <w:rPr>
          <w:color w:val="000000"/>
        </w:rPr>
      </w:pPr>
      <w:bookmarkStart w:id="11" w:name="P941"/>
      <w:bookmarkEnd w:id="11"/>
      <w:r w:rsidRPr="002A6FDA">
        <w:t xml:space="preserve">3.2.9. </w:t>
      </w:r>
      <w:r w:rsidRPr="002A6FDA">
        <w:rPr>
          <w:color w:val="000000"/>
        </w:rPr>
        <w:t>Не допускается передача прав по договору на размещение НТО, в том числе передачу Объекта и помещений Объекта третьим лицам.</w:t>
      </w:r>
    </w:p>
    <w:p w14:paraId="1F0DC307" w14:textId="7065D39B" w:rsidR="00B455F6" w:rsidRPr="002A6FDA" w:rsidRDefault="00B455F6" w:rsidP="00987C66">
      <w:pPr>
        <w:ind w:firstLine="567"/>
      </w:pPr>
      <w:r w:rsidRPr="002A6FDA">
        <w:t>3.2.10.</w:t>
      </w:r>
      <w:r>
        <w:t> </w:t>
      </w:r>
      <w:r w:rsidRPr="002A6FDA">
        <w:rPr>
          <w:color w:val="000000"/>
        </w:rPr>
        <w:t xml:space="preserve">При прекращении или при досрочном расторжении Договора в </w:t>
      </w:r>
      <w:r>
        <w:rPr>
          <w:color w:val="000000"/>
        </w:rPr>
        <w:t>10 (</w:t>
      </w:r>
      <w:r w:rsidRPr="002A6FDA">
        <w:rPr>
          <w:color w:val="000000"/>
        </w:rPr>
        <w:t>десятидневный</w:t>
      </w:r>
      <w:r>
        <w:rPr>
          <w:color w:val="000000"/>
        </w:rPr>
        <w:t>)</w:t>
      </w:r>
      <w:r w:rsidRPr="002A6FDA">
        <w:rPr>
          <w:color w:val="000000"/>
        </w:rPr>
        <w:t xml:space="preserve"> срок обеспечить демонтаж и вывоз Объекта с места его размещения, а также благоустройство земельного участка после освобождения его от Объекта.</w:t>
      </w:r>
    </w:p>
    <w:p w14:paraId="6DFFA840" w14:textId="77777777" w:rsidR="00B455F6" w:rsidRDefault="00B455F6" w:rsidP="00987C66">
      <w:pPr>
        <w:ind w:firstLine="567"/>
      </w:pPr>
      <w:r w:rsidRPr="00E94530">
        <w:t>3.2.11.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r>
        <w:t xml:space="preserve"> </w:t>
      </w:r>
      <w:bookmarkStart w:id="12" w:name="P944"/>
      <w:bookmarkEnd w:id="12"/>
    </w:p>
    <w:p w14:paraId="03E68EBF" w14:textId="0D35D574" w:rsidR="00B455F6" w:rsidRPr="00E94530" w:rsidRDefault="00B455F6" w:rsidP="00987C66">
      <w:pPr>
        <w:ind w:firstLine="567"/>
      </w:pPr>
      <w:r w:rsidRPr="00E94530">
        <w:t xml:space="preserve">3.2.12. Обеспечить выполнение </w:t>
      </w:r>
      <w:r w:rsidRPr="001664D3">
        <w:t xml:space="preserve">Правил благоустройства </w:t>
      </w:r>
      <w:r w:rsidRPr="001C33A6">
        <w:t>территории муницип</w:t>
      </w:r>
      <w:r>
        <w:t>ального образования Балахнинского муниципального</w:t>
      </w:r>
      <w:r w:rsidRPr="001C33A6">
        <w:t xml:space="preserve"> округ</w:t>
      </w:r>
      <w:r>
        <w:t>а</w:t>
      </w:r>
      <w:r w:rsidRPr="001C33A6">
        <w:t xml:space="preserve"> Нижегородской области</w:t>
      </w:r>
      <w:r w:rsidRPr="00E94530">
        <w:t>.</w:t>
      </w:r>
    </w:p>
    <w:p w14:paraId="3EFEF3A7" w14:textId="77777777" w:rsidR="00B455F6" w:rsidRPr="00E94530" w:rsidRDefault="00B455F6" w:rsidP="00987C66">
      <w:pPr>
        <w:ind w:firstLine="567"/>
      </w:pPr>
      <w:r w:rsidRPr="00E94530">
        <w:t>3.2.13. Соблюдать правила продажи отдельных видов товаров (в том числе табачной, алкогольной и спиртосодержащей продукции), установленные законодательством Российской Федерации.</w:t>
      </w:r>
    </w:p>
    <w:p w14:paraId="55D62555" w14:textId="77777777" w:rsidR="00B455F6" w:rsidRPr="00E94530" w:rsidRDefault="00B455F6" w:rsidP="00987C66">
      <w:pPr>
        <w:ind w:firstLine="567"/>
      </w:pPr>
      <w:bookmarkStart w:id="13" w:name="P946"/>
      <w:bookmarkEnd w:id="13"/>
      <w:r w:rsidRPr="00E94530">
        <w:lastRenderedPageBreak/>
        <w:t>3.2.14. Не допускать в Объекте продажу отдельных видов товаров (предоставление услуг) в случае запрета, установленного федеральным законодательством, либо организацию пунктов выдачи микрокредитов.</w:t>
      </w:r>
    </w:p>
    <w:p w14:paraId="13631BA7" w14:textId="77777777" w:rsidR="00B455F6" w:rsidRPr="00E94530" w:rsidRDefault="00B455F6" w:rsidP="00987C66">
      <w:pPr>
        <w:ind w:firstLine="567"/>
      </w:pPr>
      <w:bookmarkStart w:id="14" w:name="P947"/>
      <w:bookmarkEnd w:id="14"/>
      <w:r w:rsidRPr="00E94530">
        <w:t>3.2.15. Обеспечить установку вывески с фирменным наименованием, наименованием юридического лица (индивидуального предпринимателя), местом их нахождения (юридическим адресом), режимом работы, а также информацию о разрешении размещения Объекта на территории Балахнинского муниципального округа Нижегородской области и настоящего Договора в Объекте в течение всего времени работы в удобном для ознакомления месте.</w:t>
      </w:r>
    </w:p>
    <w:p w14:paraId="5C288D1D" w14:textId="77777777" w:rsidR="00B455F6" w:rsidRDefault="00B455F6" w:rsidP="00987C66">
      <w:pPr>
        <w:ind w:firstLine="567"/>
        <w:rPr>
          <w:color w:val="000000"/>
        </w:rPr>
      </w:pPr>
      <w:r w:rsidRPr="00E56B20">
        <w:t>3.2.16. </w:t>
      </w:r>
      <w:r w:rsidRPr="00E56B20">
        <w:rPr>
          <w:color w:val="000000"/>
        </w:rPr>
        <w:t>Устранить нарушения, выявленные в ходе обследований Объек</w:t>
      </w:r>
      <w:r>
        <w:rPr>
          <w:color w:val="000000"/>
        </w:rPr>
        <w:t>та на соответствие требованиям настоящего Д</w:t>
      </w:r>
      <w:r w:rsidRPr="00E56B20">
        <w:rPr>
          <w:color w:val="000000"/>
        </w:rPr>
        <w:t>оговора, за свой счет и своими силами не позднее чем в сроки, установленные Порядком размещения нестационарных торговых объектов на территории Балахнинского муниципального округа</w:t>
      </w:r>
      <w:r>
        <w:rPr>
          <w:color w:val="000000"/>
        </w:rPr>
        <w:t xml:space="preserve"> Нижегородской области</w:t>
      </w:r>
      <w:r w:rsidRPr="00E56B20">
        <w:rPr>
          <w:color w:val="000000"/>
        </w:rPr>
        <w:t>.</w:t>
      </w:r>
    </w:p>
    <w:p w14:paraId="1ABA7B43" w14:textId="77777777" w:rsidR="00B455F6" w:rsidRPr="00CF27F2" w:rsidRDefault="00B455F6" w:rsidP="00987C66">
      <w:pPr>
        <w:ind w:firstLine="567"/>
      </w:pPr>
      <w:r w:rsidRPr="00CF27F2">
        <w:t>3.2.17. Информировать в течение трех суток Администратора о привлечении трудовых мигрантов.</w:t>
      </w:r>
    </w:p>
    <w:p w14:paraId="7F177820" w14:textId="77777777" w:rsidR="00B455F6" w:rsidRPr="008C6D79" w:rsidRDefault="00B455F6" w:rsidP="00987C66">
      <w:pPr>
        <w:ind w:firstLine="567"/>
      </w:pPr>
      <w:r w:rsidRPr="00CF27F2">
        <w:t>3.2.18. Привести</w:t>
      </w:r>
      <w:r>
        <w:t xml:space="preserve"> НТО в соответствие с вновь принятыми: проектом комплексного благоустройства территории или проектом-концепцией благоустройства территорий или архитектурно-художественной концепцией территории в срок, не превышающий 30 календарных дней со дня принятия решения межведомственной комиссией</w:t>
      </w:r>
      <w:r w:rsidRPr="00D713BB">
        <w:rPr>
          <w:rStyle w:val="pt-a0-000019"/>
          <w:color w:val="000000"/>
        </w:rPr>
        <w:t xml:space="preserve"> </w:t>
      </w:r>
      <w:r w:rsidRPr="005603F1">
        <w:rPr>
          <w:rStyle w:val="pt-a0-000019"/>
          <w:color w:val="000000"/>
        </w:rPr>
        <w:t xml:space="preserve">по организации деятельности НТО на территории </w:t>
      </w:r>
      <w:r w:rsidRPr="005603F1">
        <w:t>Балахнинского муниципального округа Нижегородской области</w:t>
      </w:r>
      <w:r>
        <w:t xml:space="preserve"> (далее – МВК).</w:t>
      </w:r>
    </w:p>
    <w:p w14:paraId="42686C12" w14:textId="77777777" w:rsidR="00B455F6" w:rsidRPr="00E94530" w:rsidRDefault="00B455F6" w:rsidP="00987C66">
      <w:pPr>
        <w:ind w:firstLine="567"/>
      </w:pPr>
      <w:r w:rsidRPr="00E94530">
        <w:t>3.3. Администратор имеет право:</w:t>
      </w:r>
    </w:p>
    <w:p w14:paraId="3B06BF8A" w14:textId="77777777" w:rsidR="00B455F6" w:rsidRPr="00E94530" w:rsidRDefault="00B455F6" w:rsidP="00987C66">
      <w:pPr>
        <w:ind w:firstLine="567"/>
      </w:pPr>
      <w:r w:rsidRPr="006C1A28">
        <w:t>3.3.1. Проводить обследование соблюдения Предпринимателем требований подпунктов 3.2.1</w:t>
      </w:r>
      <w:r>
        <w:t xml:space="preserve">, 3.2.4 – 3.2.15 </w:t>
      </w:r>
      <w:r w:rsidRPr="006C1A28">
        <w:t>пункта 3.2 настоящего Договора на месте размещения Объекта.</w:t>
      </w:r>
    </w:p>
    <w:p w14:paraId="0CEED22D" w14:textId="4E8A14EA" w:rsidR="00B455F6" w:rsidRPr="00B7250D" w:rsidRDefault="00B455F6" w:rsidP="00987C66">
      <w:pPr>
        <w:pStyle w:val="pt-a-000061"/>
        <w:spacing w:before="0" w:beforeAutospacing="0" w:after="0" w:afterAutospacing="0"/>
        <w:ind w:firstLine="567"/>
        <w:jc w:val="both"/>
        <w:rPr>
          <w:color w:val="000000"/>
        </w:rPr>
      </w:pPr>
      <w:bookmarkStart w:id="15" w:name="P954"/>
      <w:bookmarkEnd w:id="15"/>
      <w:r w:rsidRPr="00B7250D">
        <w:rPr>
          <w:rStyle w:val="pt-a0-000019"/>
          <w:color w:val="000000"/>
        </w:rPr>
        <w:t>3.3.2. Применять к предпринимателю меры ответственности, установленные разделом 5 настоящего договора.</w:t>
      </w:r>
    </w:p>
    <w:p w14:paraId="4101AEF0" w14:textId="77777777" w:rsidR="00B455F6" w:rsidRPr="00B7250D" w:rsidRDefault="00B455F6" w:rsidP="00987C66">
      <w:pPr>
        <w:pStyle w:val="pt-a-000061"/>
        <w:spacing w:before="0" w:beforeAutospacing="0" w:after="0" w:afterAutospacing="0"/>
        <w:ind w:firstLine="567"/>
        <w:jc w:val="both"/>
        <w:rPr>
          <w:color w:val="000000"/>
        </w:rPr>
      </w:pPr>
      <w:r w:rsidRPr="00B7250D">
        <w:rPr>
          <w:rStyle w:val="pt-a0-000019"/>
          <w:color w:val="000000"/>
        </w:rPr>
        <w:t>3.3.3.</w:t>
      </w:r>
      <w:r>
        <w:rPr>
          <w:rStyle w:val="pt-a0-000019"/>
          <w:color w:val="000000"/>
        </w:rPr>
        <w:t> </w:t>
      </w:r>
      <w:r w:rsidRPr="00B7250D">
        <w:rPr>
          <w:rStyle w:val="pt-a0-000019"/>
          <w:color w:val="000000"/>
        </w:rPr>
        <w:t>В случае отказа Предпринимателя демонтировать и вывезти Объект</w:t>
      </w:r>
      <w:r>
        <w:rPr>
          <w:rStyle w:val="pt-a0-000019"/>
          <w:color w:val="000000"/>
        </w:rPr>
        <w:t xml:space="preserve"> </w:t>
      </w:r>
      <w:r w:rsidRPr="00B7250D">
        <w:rPr>
          <w:rStyle w:val="pt-a0-000019"/>
          <w:color w:val="000000"/>
        </w:rPr>
        <w:t>самостоятельно</w:t>
      </w:r>
      <w:r>
        <w:rPr>
          <w:rStyle w:val="pt-a0-000019"/>
          <w:color w:val="000000"/>
        </w:rPr>
        <w:t xml:space="preserve">, в случаях, предусмотренных действующим законодательством </w:t>
      </w:r>
      <w:r w:rsidRPr="00E94530">
        <w:t>Российской Федерации</w:t>
      </w:r>
      <w:r>
        <w:rPr>
          <w:rStyle w:val="pt-a0-000019"/>
          <w:color w:val="000000"/>
        </w:rPr>
        <w:t>,</w:t>
      </w:r>
      <w:r w:rsidRPr="00B7250D">
        <w:rPr>
          <w:rStyle w:val="pt-a0-000019"/>
          <w:color w:val="000000"/>
        </w:rPr>
        <w:t xml:space="preserve"> осуществить указанные действия в порядке и сроки, установленные в соответствии с </w:t>
      </w:r>
      <w:r>
        <w:rPr>
          <w:bCs/>
        </w:rPr>
        <w:t>П</w:t>
      </w:r>
      <w:r w:rsidRPr="00B7250D">
        <w:rPr>
          <w:bCs/>
        </w:rPr>
        <w:t>орядком выявления, демонтажа и перемещения, самовольно установленных и (или) незаконно размещенных объектов движимого имущества, в том числе нестационарных объектов на территории Балахнинского муниципального округа Нижегородской</w:t>
      </w:r>
      <w:r>
        <w:rPr>
          <w:rStyle w:val="pt-a0-000019"/>
          <w:color w:val="000000"/>
        </w:rPr>
        <w:t>, утвержденным</w:t>
      </w:r>
      <w:r w:rsidRPr="00B7250D">
        <w:rPr>
          <w:rStyle w:val="pt-a0-000019"/>
          <w:color w:val="000000"/>
        </w:rPr>
        <w:t xml:space="preserve"> постановлением Администрации, и обеспечить ответственное хранение Объекта, с последующим возмещением понесенных расходов за счет Предпринимателя.</w:t>
      </w:r>
    </w:p>
    <w:p w14:paraId="78A0F591" w14:textId="05FDB06C" w:rsidR="00B455F6" w:rsidRDefault="00B455F6" w:rsidP="00987C66">
      <w:pPr>
        <w:ind w:firstLine="567"/>
      </w:pPr>
      <w:r w:rsidRPr="00E94530">
        <w:t xml:space="preserve">3.3.4. Вносить на основании решения МВК в настоящий Договор в одностороннем порядке необходимые изменения в случаях внесения изменений в нормативные правовые акты Российской Федерации, Нижегородской области и Балахнинского муниципального округа Нижегородской области, </w:t>
      </w:r>
      <w:r>
        <w:t xml:space="preserve">регулирующие мелкорозничную торговлю, </w:t>
      </w:r>
      <w:r w:rsidRPr="00E94530">
        <w:t>осуществляемую с использованием нестационарных торговых объектов, путем направления соответствующего уведомления Предпринимателю заказным письмом. Указанные уведомления являются обязательными для исполнения и принимаются в безусловном порядке.</w:t>
      </w:r>
    </w:p>
    <w:p w14:paraId="51F9A759" w14:textId="77777777" w:rsidR="00B455F6" w:rsidRPr="00086C29" w:rsidRDefault="00B455F6" w:rsidP="00987C66">
      <w:pPr>
        <w:pStyle w:val="pt-a-000061"/>
        <w:spacing w:before="0" w:beforeAutospacing="0" w:after="0" w:afterAutospacing="0"/>
        <w:ind w:firstLine="567"/>
        <w:jc w:val="both"/>
        <w:rPr>
          <w:color w:val="000000"/>
        </w:rPr>
      </w:pPr>
      <w:r w:rsidRPr="00086C29">
        <w:rPr>
          <w:rStyle w:val="pt-a0-000019"/>
          <w:color w:val="000000"/>
        </w:rPr>
        <w:t>Договор считается измененным с даты, указанной в уведомлении.</w:t>
      </w:r>
    </w:p>
    <w:p w14:paraId="7195DBEB" w14:textId="77777777" w:rsidR="00B455F6" w:rsidRPr="00086C29" w:rsidRDefault="00B455F6" w:rsidP="00987C66">
      <w:pPr>
        <w:pStyle w:val="pt-a-000061"/>
        <w:spacing w:before="0" w:beforeAutospacing="0" w:after="0" w:afterAutospacing="0"/>
        <w:ind w:firstLine="567"/>
        <w:jc w:val="both"/>
        <w:rPr>
          <w:color w:val="000000"/>
        </w:rPr>
      </w:pPr>
      <w:r w:rsidRPr="00086C29">
        <w:rPr>
          <w:rStyle w:val="pt-a0-000019"/>
          <w:color w:val="000000"/>
        </w:rPr>
        <w:t>Уведомление направляется Администратором в срок не позднее 2 рабочих дней со дня подписания протокола МВК</w:t>
      </w:r>
      <w:r>
        <w:rPr>
          <w:rStyle w:val="pt-a0-000019"/>
          <w:color w:val="000000"/>
        </w:rPr>
        <w:t>,</w:t>
      </w:r>
      <w:r w:rsidRPr="00086C29">
        <w:rPr>
          <w:rStyle w:val="pt-a0-000019"/>
          <w:color w:val="000000"/>
        </w:rPr>
        <w:t xml:space="preserve"> заказным письмом с описью вложения по адресу Предпринимателя, указанному в </w:t>
      </w:r>
      <w:r>
        <w:rPr>
          <w:rStyle w:val="pt-a0-000019"/>
          <w:color w:val="000000"/>
        </w:rPr>
        <w:t xml:space="preserve">настоящем </w:t>
      </w:r>
      <w:r w:rsidRPr="00086C29">
        <w:rPr>
          <w:rStyle w:val="pt-a0-000019"/>
          <w:color w:val="000000"/>
        </w:rPr>
        <w:t xml:space="preserve">Договоре. </w:t>
      </w:r>
      <w:r w:rsidRPr="00086C29">
        <w:rPr>
          <w:rStyle w:val="pt-a0-000033"/>
          <w:color w:val="000000"/>
          <w:spacing w:val="2"/>
        </w:rPr>
        <w:t>Уведомление считается полученным Предпринимателем (вручено под роспись), с даты вручения, а если Уведомление было возвращено Администратору в связи с неявкой адресата, то датой получения будет дата доставки в отделение связи Предпринимателя.</w:t>
      </w:r>
    </w:p>
    <w:p w14:paraId="1D22B75E" w14:textId="77777777" w:rsidR="00B455F6" w:rsidRPr="00086C29" w:rsidRDefault="00B455F6" w:rsidP="00987C66">
      <w:pPr>
        <w:pStyle w:val="pt-a-000061"/>
        <w:spacing w:before="0" w:beforeAutospacing="0" w:after="0" w:afterAutospacing="0"/>
        <w:ind w:firstLine="567"/>
        <w:jc w:val="both"/>
        <w:rPr>
          <w:color w:val="000000"/>
        </w:rPr>
      </w:pPr>
      <w:r w:rsidRPr="00086C29">
        <w:rPr>
          <w:rStyle w:val="pt-a0-000019"/>
          <w:color w:val="000000"/>
        </w:rPr>
        <w:t xml:space="preserve">Уведомление считается направленным надлежащим образом, если оно направлено по адресу предпринимателя, указанному в </w:t>
      </w:r>
      <w:r>
        <w:rPr>
          <w:rStyle w:val="pt-a0-000019"/>
          <w:color w:val="000000"/>
        </w:rPr>
        <w:t xml:space="preserve">настоящем </w:t>
      </w:r>
      <w:r w:rsidRPr="00086C29">
        <w:rPr>
          <w:rStyle w:val="pt-a0-000019"/>
          <w:color w:val="000000"/>
        </w:rPr>
        <w:t>Договоре.</w:t>
      </w:r>
    </w:p>
    <w:p w14:paraId="57E14154" w14:textId="77777777" w:rsidR="00B455F6" w:rsidRPr="00E94530" w:rsidRDefault="00B455F6" w:rsidP="00987C66">
      <w:pPr>
        <w:ind w:firstLine="567"/>
      </w:pPr>
      <w:r w:rsidRPr="00E94530">
        <w:t>3.4. Администратор обязан:</w:t>
      </w:r>
    </w:p>
    <w:p w14:paraId="7794057C" w14:textId="77777777" w:rsidR="00B455F6" w:rsidRPr="00E94530" w:rsidRDefault="00B455F6" w:rsidP="00987C66">
      <w:pPr>
        <w:ind w:firstLine="567"/>
      </w:pPr>
      <w:r w:rsidRPr="00E94530">
        <w:t>3.4.1. Предоставить Предпринимателю право на размещение Объекта в соответствии с условиями настоящего Договора.</w:t>
      </w:r>
    </w:p>
    <w:p w14:paraId="04A35B50" w14:textId="77777777" w:rsidR="00B455F6" w:rsidRPr="00E94530" w:rsidRDefault="00B455F6" w:rsidP="00987C66">
      <w:pPr>
        <w:ind w:firstLine="567"/>
      </w:pPr>
      <w:r w:rsidRPr="00E94530">
        <w:lastRenderedPageBreak/>
        <w:t xml:space="preserve">3.4.2. </w:t>
      </w:r>
      <w:r>
        <w:t xml:space="preserve">В </w:t>
      </w:r>
      <w:r w:rsidRPr="00D82D18">
        <w:t xml:space="preserve">соответствии с разделом </w:t>
      </w:r>
      <w:r>
        <w:t>7</w:t>
      </w:r>
      <w:r w:rsidRPr="00D82D18">
        <w:t xml:space="preserve"> Порядка размещения</w:t>
      </w:r>
      <w:r>
        <w:t xml:space="preserve"> нестационарных торговых объектов на территории Балахнинского муниципального округа Нижегородской области организовать проведение рабочей группой обследования Объекта на его соответствие требованиям настоящего Договора</w:t>
      </w:r>
      <w:r w:rsidRPr="00E94530">
        <w:t>.</w:t>
      </w:r>
    </w:p>
    <w:p w14:paraId="09F2C9E2" w14:textId="77777777" w:rsidR="00B455F6" w:rsidRPr="00E94530" w:rsidRDefault="00B455F6" w:rsidP="00987C66">
      <w:pPr>
        <w:ind w:firstLine="567"/>
      </w:pPr>
      <w:r w:rsidRPr="00E94530">
        <w:t>3.4.3. В случае расторжения настоящего Договора в одностороннем внесудебном порядке часть авансового платежа за размещение Объекта возвращается Предпринимателю пропорционально дням размещения Объекта в оплаченном периоде времени.</w:t>
      </w:r>
    </w:p>
    <w:p w14:paraId="423790F5" w14:textId="77777777" w:rsidR="00B455F6" w:rsidRPr="00E94530" w:rsidRDefault="00B455F6" w:rsidP="00987C66">
      <w:pPr>
        <w:ind w:firstLine="567"/>
      </w:pPr>
      <w:r w:rsidRPr="00E94530">
        <w:t>3.4.4. В случае прекращения либо расторжения настоящего Договора в соответствии с пунктами 6.3 и 6.4 Администратор осуществляет возврат денежных средств, внесенных Предпринимателем авансовым платежом за размещение Объекта в соответствии с подпунктом 3.4.3. пункта 3.4.</w:t>
      </w:r>
    </w:p>
    <w:p w14:paraId="68C0E722" w14:textId="77777777" w:rsidR="00B455F6" w:rsidRDefault="00B455F6" w:rsidP="00987C66">
      <w:pPr>
        <w:ind w:firstLine="0"/>
        <w:jc w:val="center"/>
      </w:pPr>
    </w:p>
    <w:p w14:paraId="4B700547" w14:textId="77777777" w:rsidR="00B455F6" w:rsidRPr="00E94530" w:rsidRDefault="00B455F6" w:rsidP="00987C66">
      <w:pPr>
        <w:ind w:firstLine="0"/>
        <w:jc w:val="center"/>
      </w:pPr>
      <w:r w:rsidRPr="00E94530">
        <w:t>4. Срок действия Договора</w:t>
      </w:r>
    </w:p>
    <w:p w14:paraId="23874D49" w14:textId="55ECF8BE" w:rsidR="00B455F6" w:rsidRPr="00E94530" w:rsidRDefault="00B455F6" w:rsidP="00987C66">
      <w:pPr>
        <w:ind w:firstLine="567"/>
      </w:pPr>
      <w:bookmarkStart w:id="16" w:name="P966"/>
      <w:bookmarkEnd w:id="16"/>
      <w:r w:rsidRPr="00E94530">
        <w:t>4.1. Настоящий Договор действует на период размещения объекта, указанный в пункте 2.1 настоящего Договора, а в части исполнения обязательств по оплате - до момента исполнения таких обязательств.</w:t>
      </w:r>
    </w:p>
    <w:p w14:paraId="18ACB0DB" w14:textId="77777777" w:rsidR="00B455F6" w:rsidRDefault="00B455F6" w:rsidP="00987C66">
      <w:pPr>
        <w:ind w:firstLine="0"/>
        <w:jc w:val="center"/>
      </w:pPr>
    </w:p>
    <w:p w14:paraId="3409720A" w14:textId="77777777" w:rsidR="00B455F6" w:rsidRPr="00E94530" w:rsidRDefault="00B455F6" w:rsidP="00987C66">
      <w:pPr>
        <w:ind w:firstLine="0"/>
        <w:jc w:val="center"/>
      </w:pPr>
      <w:r w:rsidRPr="00E94530">
        <w:t>5. Ответственность сторон</w:t>
      </w:r>
    </w:p>
    <w:p w14:paraId="6968B11D" w14:textId="77777777" w:rsidR="00B455F6" w:rsidRPr="00E94530" w:rsidRDefault="00B455F6" w:rsidP="00987C66">
      <w:pPr>
        <w:ind w:firstLine="567"/>
      </w:pPr>
      <w:r w:rsidRPr="00E94530">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14:paraId="705F8A50" w14:textId="77777777" w:rsidR="00B455F6" w:rsidRPr="00E94530" w:rsidRDefault="00B455F6" w:rsidP="00987C66">
      <w:pPr>
        <w:ind w:firstLine="567"/>
      </w:pPr>
      <w:r w:rsidRPr="00E94530">
        <w:t>5.2. В случае просрочки уплаты платежей П</w:t>
      </w:r>
      <w:r>
        <w:t xml:space="preserve">редприниматель обязан выплатить </w:t>
      </w:r>
      <w:r w:rsidRPr="00E94530">
        <w:t>Администратору пени в размере 0,1% (ноль целых одна десятая) процента от суммы долга за каждый день просрочки.</w:t>
      </w:r>
    </w:p>
    <w:p w14:paraId="1C4A04AB" w14:textId="77777777" w:rsidR="00B455F6" w:rsidRPr="00E94530" w:rsidRDefault="00B455F6" w:rsidP="00987C66">
      <w:pPr>
        <w:ind w:firstLine="567"/>
      </w:pPr>
      <w:r w:rsidRPr="00E94530">
        <w:t>5.3.</w:t>
      </w:r>
      <w:r>
        <w:t> </w:t>
      </w:r>
      <w:r w:rsidRPr="00E94530">
        <w:t>Ответственность предпринимателя за невыполнение требования настоящего Договора:</w:t>
      </w:r>
    </w:p>
    <w:p w14:paraId="5EA1D349" w14:textId="77777777" w:rsidR="00B455F6" w:rsidRPr="00CC6599" w:rsidRDefault="00B455F6" w:rsidP="00987C66">
      <w:pPr>
        <w:pStyle w:val="pt-a-000061"/>
        <w:spacing w:before="0" w:beforeAutospacing="0" w:after="0" w:afterAutospacing="0"/>
        <w:ind w:firstLine="567"/>
        <w:jc w:val="both"/>
        <w:rPr>
          <w:color w:val="000000"/>
        </w:rPr>
      </w:pPr>
      <w:r w:rsidRPr="00CC6599">
        <w:rPr>
          <w:rStyle w:val="pt-a0-000019"/>
          <w:color w:val="000000"/>
        </w:rPr>
        <w:t>5.3.1.</w:t>
      </w:r>
      <w:r>
        <w:rPr>
          <w:rStyle w:val="pt-a0-000019"/>
          <w:color w:val="000000"/>
        </w:rPr>
        <w:t> </w:t>
      </w:r>
      <w:r w:rsidRPr="00CC6599">
        <w:rPr>
          <w:rStyle w:val="pt-a0-000019"/>
          <w:color w:val="000000"/>
        </w:rPr>
        <w:t>В случае нарушения</w:t>
      </w:r>
      <w:r>
        <w:rPr>
          <w:rStyle w:val="pt-a0-000019"/>
          <w:color w:val="000000"/>
        </w:rPr>
        <w:t xml:space="preserve"> Предпринимателем требований</w:t>
      </w:r>
      <w:r w:rsidRPr="00CC6599">
        <w:rPr>
          <w:rStyle w:val="pt-a0-000019"/>
          <w:color w:val="000000"/>
        </w:rPr>
        <w:t xml:space="preserve"> </w:t>
      </w:r>
      <w:r>
        <w:rPr>
          <w:rStyle w:val="pt-a0-000019"/>
          <w:color w:val="000000"/>
        </w:rPr>
        <w:t xml:space="preserve">подпунктов </w:t>
      </w:r>
      <w:r w:rsidRPr="006C1A28">
        <w:t>3.2.1</w:t>
      </w:r>
      <w:r>
        <w:t xml:space="preserve">, 3.2.4, 3.2.5, 3.2.8, 3.2.9, 3.2.12, 3.2.14, 3.2.15 </w:t>
      </w:r>
      <w:r>
        <w:rPr>
          <w:rStyle w:val="pt-a0-000019"/>
          <w:color w:val="000000"/>
        </w:rPr>
        <w:t>пункта 3.2. настоящего Д</w:t>
      </w:r>
      <w:r w:rsidRPr="00CC6599">
        <w:rPr>
          <w:rStyle w:val="pt-a0-000019"/>
          <w:color w:val="000000"/>
        </w:rPr>
        <w:t>оговора</w:t>
      </w:r>
      <w:r>
        <w:rPr>
          <w:rStyle w:val="pt-a0-000019"/>
          <w:color w:val="000000"/>
        </w:rPr>
        <w:t>,</w:t>
      </w:r>
      <w:r w:rsidRPr="00CC6599">
        <w:rPr>
          <w:rStyle w:val="pt-a0-000019"/>
          <w:color w:val="000000"/>
        </w:rPr>
        <w:t xml:space="preserve"> Администратор вручает Предпринимателю предупреждение о необходимости устранения нарушения в течение 10 календарных дней с даты вручения акта о выявленном нарушении.</w:t>
      </w:r>
    </w:p>
    <w:p w14:paraId="01337615" w14:textId="77777777" w:rsidR="00B455F6" w:rsidRDefault="00B455F6" w:rsidP="00987C66">
      <w:pPr>
        <w:pStyle w:val="pt-a-000061"/>
        <w:spacing w:before="0" w:beforeAutospacing="0" w:after="0" w:afterAutospacing="0"/>
        <w:ind w:firstLine="567"/>
        <w:jc w:val="both"/>
        <w:rPr>
          <w:rStyle w:val="pt-a0-000019"/>
          <w:color w:val="000000"/>
        </w:rPr>
      </w:pPr>
      <w:r w:rsidRPr="00CC6599">
        <w:rPr>
          <w:rStyle w:val="pt-a0-000019"/>
          <w:color w:val="000000"/>
        </w:rPr>
        <w:t>5.3.2. В случае</w:t>
      </w:r>
      <w:r>
        <w:rPr>
          <w:rStyle w:val="pt-a0-000019"/>
          <w:color w:val="000000"/>
        </w:rPr>
        <w:t xml:space="preserve"> повторного </w:t>
      </w:r>
      <w:r>
        <w:t xml:space="preserve">нарушения </w:t>
      </w:r>
      <w:r>
        <w:rPr>
          <w:rStyle w:val="pt-a0-000019"/>
          <w:color w:val="000000"/>
        </w:rPr>
        <w:t>Предпринимателем требований</w:t>
      </w:r>
      <w:r w:rsidRPr="00CC6599">
        <w:rPr>
          <w:rStyle w:val="pt-a0-000019"/>
          <w:color w:val="000000"/>
        </w:rPr>
        <w:t xml:space="preserve"> </w:t>
      </w:r>
      <w:r>
        <w:rPr>
          <w:rStyle w:val="pt-a0-000019"/>
          <w:color w:val="000000"/>
        </w:rPr>
        <w:t xml:space="preserve">подпунктов </w:t>
      </w:r>
      <w:r w:rsidRPr="006C1A28">
        <w:t>3.2.1</w:t>
      </w:r>
      <w:r>
        <w:t xml:space="preserve">, 3.2.4, 3.2.5, 3.2.8, 3.2.12, 3.2.15 </w:t>
      </w:r>
      <w:r>
        <w:rPr>
          <w:rStyle w:val="pt-a0-000019"/>
          <w:color w:val="000000"/>
        </w:rPr>
        <w:t>пункта 3.2. настоящего Д</w:t>
      </w:r>
      <w:r w:rsidRPr="00CC6599">
        <w:rPr>
          <w:rStyle w:val="pt-a0-000019"/>
          <w:color w:val="000000"/>
        </w:rPr>
        <w:t>оговора Предприниматель выплачивает Администратору штраф в размере 15% от суммы платежа за право размещения Объекта за текущий год и в течение 10 календарных дней с даты вручения акта о выявленном нарушении оплачивает штраф и устраняет нарушения.</w:t>
      </w:r>
    </w:p>
    <w:p w14:paraId="2E45BFF3" w14:textId="474E5F0C" w:rsidR="00B455F6" w:rsidRPr="00551059" w:rsidRDefault="00B455F6" w:rsidP="00987C66">
      <w:pPr>
        <w:pStyle w:val="pt-a-000061"/>
        <w:spacing w:before="0" w:beforeAutospacing="0" w:after="0" w:afterAutospacing="0"/>
        <w:ind w:firstLine="567"/>
        <w:jc w:val="both"/>
        <w:rPr>
          <w:color w:val="000000"/>
        </w:rPr>
      </w:pPr>
      <w:r w:rsidRPr="00CC6599">
        <w:rPr>
          <w:rStyle w:val="pt-a0-000019"/>
          <w:color w:val="000000"/>
        </w:rPr>
        <w:t>5.</w:t>
      </w:r>
      <w:r>
        <w:rPr>
          <w:rStyle w:val="pt-a0-000019"/>
          <w:color w:val="000000"/>
        </w:rPr>
        <w:t>3.3</w:t>
      </w:r>
      <w:r w:rsidRPr="00CC6599">
        <w:rPr>
          <w:rStyle w:val="pt-a0-000019"/>
          <w:color w:val="000000"/>
        </w:rPr>
        <w:t>.</w:t>
      </w:r>
      <w:r>
        <w:rPr>
          <w:rStyle w:val="pt-a0-000019"/>
          <w:color w:val="000000"/>
        </w:rPr>
        <w:t> </w:t>
      </w:r>
      <w:r>
        <w:t xml:space="preserve">В случае повторного </w:t>
      </w:r>
      <w:r w:rsidRPr="00551059">
        <w:t xml:space="preserve">нарушения подпунктов 3.2.9, 3.2.14 </w:t>
      </w:r>
      <w:r>
        <w:t xml:space="preserve">пункта 3.2 </w:t>
      </w:r>
      <w:r w:rsidRPr="00551059">
        <w:t>настоящего</w:t>
      </w:r>
      <w:r>
        <w:t xml:space="preserve"> Договора Предприниматель выплачивает Администратору штраф в размере 35% от суммы платежа за право размещения Объекта за текущий год и в течение 10 календарных дней с даты вручения акта о выявленном нарушении оплачивает штраф и устраняет нарушения.</w:t>
      </w:r>
    </w:p>
    <w:p w14:paraId="44E18939" w14:textId="77777777" w:rsidR="00B455F6" w:rsidRPr="00551059" w:rsidRDefault="00B455F6" w:rsidP="00987C66">
      <w:pPr>
        <w:pStyle w:val="pt-a-000061"/>
        <w:spacing w:before="0" w:beforeAutospacing="0" w:after="0" w:afterAutospacing="0"/>
        <w:ind w:firstLine="567"/>
        <w:jc w:val="both"/>
        <w:rPr>
          <w:color w:val="000000"/>
        </w:rPr>
      </w:pPr>
      <w:r>
        <w:t xml:space="preserve">5.4. В случае выявления последующих фактов нарушения </w:t>
      </w:r>
      <w:r>
        <w:rPr>
          <w:rStyle w:val="pt-a0-000019"/>
          <w:color w:val="000000"/>
        </w:rPr>
        <w:t>Предпринимателем требований</w:t>
      </w:r>
      <w:r w:rsidRPr="00CC6599">
        <w:rPr>
          <w:rStyle w:val="pt-a0-000019"/>
          <w:color w:val="000000"/>
        </w:rPr>
        <w:t xml:space="preserve"> </w:t>
      </w:r>
      <w:r>
        <w:rPr>
          <w:rStyle w:val="pt-a0-000019"/>
          <w:color w:val="000000"/>
        </w:rPr>
        <w:t xml:space="preserve">подпунктов </w:t>
      </w:r>
      <w:r w:rsidRPr="006C1A28">
        <w:t>3.2.1</w:t>
      </w:r>
      <w:r>
        <w:t xml:space="preserve">, 3.2.4, 3.2.5, 3.2.8, 3.2.9, 3.2.12, 3.2.14, 3.2.15 </w:t>
      </w:r>
      <w:r>
        <w:rPr>
          <w:rStyle w:val="pt-a0-000019"/>
          <w:color w:val="000000"/>
        </w:rPr>
        <w:t>пункта 3.2. настоящего Д</w:t>
      </w:r>
      <w:r w:rsidRPr="00CC6599">
        <w:rPr>
          <w:rStyle w:val="pt-a0-000019"/>
          <w:color w:val="000000"/>
        </w:rPr>
        <w:t>оговор</w:t>
      </w:r>
      <w:r>
        <w:rPr>
          <w:rStyle w:val="pt-a0-000019"/>
          <w:color w:val="000000"/>
        </w:rPr>
        <w:t>а</w:t>
      </w:r>
      <w:r>
        <w:t xml:space="preserve"> Администратор в срок, не превышающий 30 календарных дней со дня установления нарушений, расторгает настоящий Договор в одностороннем несудебном порядке.</w:t>
      </w:r>
    </w:p>
    <w:p w14:paraId="1B5A1AAD" w14:textId="77777777" w:rsidR="00B455F6" w:rsidRPr="00CC6599" w:rsidRDefault="00B455F6" w:rsidP="00987C66">
      <w:pPr>
        <w:pStyle w:val="pt-a-000061"/>
        <w:spacing w:before="0" w:beforeAutospacing="0" w:after="0" w:afterAutospacing="0"/>
        <w:ind w:firstLine="567"/>
        <w:jc w:val="both"/>
        <w:rPr>
          <w:color w:val="000000"/>
        </w:rPr>
      </w:pPr>
      <w:r w:rsidRPr="00CC6599">
        <w:rPr>
          <w:rStyle w:val="pt-a0-000019"/>
          <w:color w:val="000000"/>
        </w:rPr>
        <w:t xml:space="preserve">5.5. В случае неисполнения обязанностей, установленных подпунктом 3.2.13 настоящего договора, Администратор расторгает </w:t>
      </w:r>
      <w:r>
        <w:rPr>
          <w:rStyle w:val="pt-a0-000019"/>
          <w:color w:val="000000"/>
        </w:rPr>
        <w:t>настоящий Д</w:t>
      </w:r>
      <w:r w:rsidRPr="00CC6599">
        <w:rPr>
          <w:rStyle w:val="pt-a0-000019"/>
          <w:color w:val="000000"/>
        </w:rPr>
        <w:t>оговор в одностороннем внесудебном порядке.</w:t>
      </w:r>
    </w:p>
    <w:p w14:paraId="6ABE1B3D" w14:textId="77777777" w:rsidR="00B455F6" w:rsidRDefault="00B455F6" w:rsidP="00987C66">
      <w:pPr>
        <w:ind w:firstLine="0"/>
        <w:jc w:val="center"/>
      </w:pPr>
    </w:p>
    <w:p w14:paraId="1A27DC70" w14:textId="77777777" w:rsidR="00B455F6" w:rsidRPr="00E94530" w:rsidRDefault="00B455F6" w:rsidP="00987C66">
      <w:pPr>
        <w:ind w:firstLine="0"/>
        <w:jc w:val="center"/>
      </w:pPr>
      <w:r w:rsidRPr="00E94530">
        <w:t>6. Изменение и прекращение Договора</w:t>
      </w:r>
    </w:p>
    <w:p w14:paraId="06407009" w14:textId="77777777" w:rsidR="00B455F6" w:rsidRPr="00987C66" w:rsidRDefault="00B455F6" w:rsidP="00987C66">
      <w:pPr>
        <w:pStyle w:val="ConsPlusNormal"/>
        <w:ind w:firstLine="567"/>
        <w:jc w:val="both"/>
        <w:rPr>
          <w:rFonts w:ascii="Times New Roman" w:hAnsi="Times New Roman" w:cs="Times New Roman"/>
          <w:sz w:val="24"/>
          <w:szCs w:val="24"/>
        </w:rPr>
      </w:pPr>
      <w:r w:rsidRPr="00987C66">
        <w:rPr>
          <w:rFonts w:ascii="Times New Roman" w:hAnsi="Times New Roman" w:cs="Times New Roman"/>
          <w:sz w:val="24"/>
          <w:szCs w:val="24"/>
        </w:rPr>
        <w:t>6.1. Не допускается изменение существенных условий настоящего Договора:</w:t>
      </w:r>
    </w:p>
    <w:p w14:paraId="7116B759" w14:textId="77777777" w:rsidR="00B455F6" w:rsidRPr="00987C66" w:rsidRDefault="00B455F6" w:rsidP="00987C66">
      <w:pPr>
        <w:pStyle w:val="ConsPlusNormal"/>
        <w:ind w:firstLine="567"/>
        <w:jc w:val="both"/>
        <w:rPr>
          <w:rFonts w:ascii="Times New Roman" w:hAnsi="Times New Roman" w:cs="Times New Roman"/>
          <w:sz w:val="24"/>
          <w:szCs w:val="24"/>
        </w:rPr>
      </w:pPr>
      <w:r w:rsidRPr="00987C66">
        <w:rPr>
          <w:rFonts w:ascii="Times New Roman" w:hAnsi="Times New Roman" w:cs="Times New Roman"/>
          <w:sz w:val="24"/>
          <w:szCs w:val="24"/>
        </w:rPr>
        <w:t>1) основания заключения настоящего Договора на размещение Объекта;</w:t>
      </w:r>
    </w:p>
    <w:p w14:paraId="0F84C660" w14:textId="77777777" w:rsidR="00B455F6" w:rsidRPr="00987C66" w:rsidRDefault="00B455F6" w:rsidP="00987C66">
      <w:pPr>
        <w:pStyle w:val="ConsPlusNormal"/>
        <w:ind w:firstLine="567"/>
        <w:jc w:val="both"/>
        <w:rPr>
          <w:rFonts w:ascii="Times New Roman" w:hAnsi="Times New Roman" w:cs="Times New Roman"/>
          <w:sz w:val="24"/>
          <w:szCs w:val="24"/>
        </w:rPr>
      </w:pPr>
      <w:r w:rsidRPr="00987C66">
        <w:rPr>
          <w:rFonts w:ascii="Times New Roman" w:hAnsi="Times New Roman" w:cs="Times New Roman"/>
          <w:sz w:val="24"/>
          <w:szCs w:val="24"/>
        </w:rPr>
        <w:t>2) местоположения Объекта;</w:t>
      </w:r>
    </w:p>
    <w:p w14:paraId="73BAF9DC" w14:textId="77777777" w:rsidR="00B455F6" w:rsidRPr="00987C66" w:rsidRDefault="00B455F6" w:rsidP="00987C66">
      <w:pPr>
        <w:pStyle w:val="ConsPlusNormal"/>
        <w:ind w:firstLine="567"/>
        <w:jc w:val="both"/>
        <w:rPr>
          <w:rFonts w:ascii="Times New Roman" w:hAnsi="Times New Roman" w:cs="Times New Roman"/>
          <w:sz w:val="24"/>
          <w:szCs w:val="24"/>
        </w:rPr>
      </w:pPr>
      <w:r w:rsidRPr="00987C66">
        <w:rPr>
          <w:rFonts w:ascii="Times New Roman" w:hAnsi="Times New Roman" w:cs="Times New Roman"/>
          <w:sz w:val="24"/>
          <w:szCs w:val="24"/>
        </w:rPr>
        <w:t>3) срока настоящего Договора.</w:t>
      </w:r>
    </w:p>
    <w:p w14:paraId="67105479" w14:textId="77777777" w:rsidR="00B455F6" w:rsidRPr="00987C66" w:rsidRDefault="00B455F6" w:rsidP="00987C66">
      <w:pPr>
        <w:pStyle w:val="pt-a-000061"/>
        <w:spacing w:before="0" w:beforeAutospacing="0" w:after="0" w:afterAutospacing="0"/>
        <w:ind w:firstLine="567"/>
        <w:jc w:val="both"/>
        <w:rPr>
          <w:color w:val="000000"/>
        </w:rPr>
      </w:pPr>
      <w:r w:rsidRPr="00987C66">
        <w:lastRenderedPageBreak/>
        <w:t>6.2. </w:t>
      </w:r>
      <w:r w:rsidRPr="00987C66">
        <w:rPr>
          <w:rStyle w:val="pt-a0-000019"/>
          <w:color w:val="000000"/>
        </w:rPr>
        <w:t>Внесение изменений в настоящий Договор, за исключением случаев, предусмотренных пунктом 6.1 настоящего договора, осуществляется на основании решения МВК:</w:t>
      </w:r>
    </w:p>
    <w:p w14:paraId="788580FE" w14:textId="77777777" w:rsidR="00B455F6" w:rsidRPr="00987C66" w:rsidRDefault="00B455F6" w:rsidP="00987C66">
      <w:pPr>
        <w:pStyle w:val="pt-a-000061"/>
        <w:spacing w:before="0" w:beforeAutospacing="0" w:after="0" w:afterAutospacing="0"/>
        <w:ind w:firstLine="567"/>
        <w:jc w:val="both"/>
        <w:rPr>
          <w:color w:val="000000"/>
        </w:rPr>
      </w:pPr>
      <w:r w:rsidRPr="00987C66">
        <w:rPr>
          <w:rStyle w:val="pt-a0-000019"/>
          <w:color w:val="000000"/>
        </w:rPr>
        <w:t>1) в порядке, установленном подпунктом 3.3.4 настоящего договора;</w:t>
      </w:r>
    </w:p>
    <w:p w14:paraId="34B284B7" w14:textId="77777777" w:rsidR="00B455F6" w:rsidRPr="00987C66" w:rsidRDefault="00B455F6" w:rsidP="00987C66">
      <w:pPr>
        <w:pStyle w:val="pt-a-000061"/>
        <w:spacing w:before="0" w:beforeAutospacing="0" w:after="0" w:afterAutospacing="0"/>
        <w:ind w:firstLine="567"/>
        <w:jc w:val="both"/>
        <w:rPr>
          <w:color w:val="000000"/>
        </w:rPr>
      </w:pPr>
      <w:r w:rsidRPr="00987C66">
        <w:rPr>
          <w:rStyle w:val="pt-a0-000019"/>
          <w:color w:val="000000"/>
        </w:rPr>
        <w:t>2) путем заключения дополнительного соглашения, подписываемого всеми сторонами Договора.</w:t>
      </w:r>
    </w:p>
    <w:p w14:paraId="3F9A1E72" w14:textId="77777777" w:rsidR="00B455F6" w:rsidRPr="00987C66" w:rsidRDefault="00B455F6" w:rsidP="00987C66">
      <w:pPr>
        <w:ind w:firstLine="567"/>
        <w:rPr>
          <w:szCs w:val="24"/>
        </w:rPr>
      </w:pPr>
      <w:r w:rsidRPr="00987C66">
        <w:rPr>
          <w:szCs w:val="24"/>
        </w:rPr>
        <w:t>6.3. Настоящий Договор прекращается в случаях:</w:t>
      </w:r>
    </w:p>
    <w:p w14:paraId="168EDD93" w14:textId="77777777" w:rsidR="00B455F6" w:rsidRPr="00987C66" w:rsidRDefault="00B455F6" w:rsidP="00987C66">
      <w:pPr>
        <w:ind w:firstLine="567"/>
        <w:rPr>
          <w:szCs w:val="24"/>
        </w:rPr>
      </w:pPr>
      <w:r w:rsidRPr="00987C66">
        <w:rPr>
          <w:szCs w:val="24"/>
        </w:rPr>
        <w:t>1) прекращения осуществления торговой деятельности Предпринимателем по его инициативе;</w:t>
      </w:r>
    </w:p>
    <w:p w14:paraId="01D701EF" w14:textId="77777777" w:rsidR="00B455F6" w:rsidRPr="00987C66" w:rsidRDefault="00B455F6" w:rsidP="00987C66">
      <w:pPr>
        <w:ind w:firstLine="567"/>
        <w:rPr>
          <w:szCs w:val="24"/>
        </w:rPr>
      </w:pPr>
      <w:r w:rsidRPr="00987C66">
        <w:rPr>
          <w:szCs w:val="24"/>
        </w:rPr>
        <w:t>2) ликвидации юридического лица, являющегося хозяйствующим субъектом, в соответствии с гражданским законодательством Российской Федерации;</w:t>
      </w:r>
    </w:p>
    <w:p w14:paraId="3071E3C6" w14:textId="77777777" w:rsidR="00B455F6" w:rsidRPr="00987C66" w:rsidRDefault="00B455F6" w:rsidP="00987C66">
      <w:pPr>
        <w:ind w:firstLine="567"/>
        <w:rPr>
          <w:szCs w:val="24"/>
        </w:rPr>
      </w:pPr>
      <w:r w:rsidRPr="00987C66">
        <w:rPr>
          <w:szCs w:val="24"/>
        </w:rPr>
        <w:t>3) прекращения деятельности физического лица, являющегося хозяйствующим субъектом, в качестве индивидуального предпринимателя;</w:t>
      </w:r>
    </w:p>
    <w:p w14:paraId="1C3BF462" w14:textId="77777777" w:rsidR="00B455F6" w:rsidRPr="00987C66" w:rsidRDefault="00B455F6" w:rsidP="00987C66">
      <w:pPr>
        <w:ind w:firstLine="567"/>
        <w:rPr>
          <w:szCs w:val="24"/>
        </w:rPr>
      </w:pPr>
      <w:r w:rsidRPr="00987C66">
        <w:rPr>
          <w:szCs w:val="24"/>
        </w:rPr>
        <w:t>4) по соглашению сторон настоящего Договора;</w:t>
      </w:r>
    </w:p>
    <w:p w14:paraId="431B08BA" w14:textId="10770D2A" w:rsidR="00B455F6" w:rsidRPr="00987C66" w:rsidRDefault="00B455F6" w:rsidP="00987C66">
      <w:pPr>
        <w:ind w:firstLine="567"/>
        <w:rPr>
          <w:szCs w:val="24"/>
        </w:rPr>
      </w:pPr>
      <w:r w:rsidRPr="00987C66">
        <w:rPr>
          <w:szCs w:val="24"/>
        </w:rPr>
        <w:t>5) по истечении срока, указанного в пункте 4.1. настоящего Договора.</w:t>
      </w:r>
    </w:p>
    <w:p w14:paraId="7F2A9917" w14:textId="77777777" w:rsidR="00B455F6" w:rsidRPr="00987C66" w:rsidRDefault="00B455F6" w:rsidP="00987C66">
      <w:pPr>
        <w:pStyle w:val="pt-a-000061"/>
        <w:spacing w:before="0" w:beforeAutospacing="0" w:after="0" w:afterAutospacing="0"/>
        <w:ind w:firstLine="567"/>
        <w:jc w:val="both"/>
        <w:rPr>
          <w:color w:val="000000"/>
        </w:rPr>
      </w:pPr>
      <w:r w:rsidRPr="00987C66">
        <w:rPr>
          <w:rStyle w:val="pt-a0-000019"/>
          <w:color w:val="000000"/>
        </w:rPr>
        <w:t xml:space="preserve">6.4. Настоящий Договор может быть досрочно расторгнут в одностороннем внесудебном порядке по требованию Администратора в случаях: </w:t>
      </w:r>
    </w:p>
    <w:p w14:paraId="203FF92C" w14:textId="77777777" w:rsidR="00B455F6" w:rsidRPr="00987C66" w:rsidRDefault="00B455F6" w:rsidP="00987C66">
      <w:pPr>
        <w:pStyle w:val="pt-a-000061"/>
        <w:spacing w:before="0" w:beforeAutospacing="0" w:after="0" w:afterAutospacing="0"/>
        <w:ind w:firstLine="567"/>
        <w:jc w:val="both"/>
        <w:rPr>
          <w:color w:val="000000"/>
        </w:rPr>
      </w:pPr>
      <w:r w:rsidRPr="00987C66">
        <w:rPr>
          <w:rStyle w:val="pt-a0-000019"/>
          <w:color w:val="000000"/>
        </w:rPr>
        <w:t>1) указанных в пунктах 5.4, 5.5 настоящего Договора;</w:t>
      </w:r>
    </w:p>
    <w:p w14:paraId="5146E387" w14:textId="77777777" w:rsidR="00B455F6" w:rsidRPr="00987C66" w:rsidRDefault="00B455F6" w:rsidP="00987C66">
      <w:pPr>
        <w:pStyle w:val="pt-a-000061"/>
        <w:spacing w:before="0" w:beforeAutospacing="0" w:after="0" w:afterAutospacing="0"/>
        <w:ind w:firstLine="567"/>
        <w:jc w:val="both"/>
        <w:rPr>
          <w:color w:val="000000"/>
        </w:rPr>
      </w:pPr>
      <w:r w:rsidRPr="00987C66">
        <w:rPr>
          <w:rStyle w:val="pt-a0-000019"/>
          <w:color w:val="000000"/>
        </w:rPr>
        <w:t>2) нарушения установленных настоящим Договором сроков оплаты за право размещения Объекта более чем на 30 календарных дней;</w:t>
      </w:r>
    </w:p>
    <w:p w14:paraId="27938404" w14:textId="77777777" w:rsidR="00B455F6" w:rsidRPr="00987C66" w:rsidRDefault="00B455F6" w:rsidP="00987C66">
      <w:pPr>
        <w:pStyle w:val="pt-consplusnormal-000064"/>
        <w:spacing w:before="0" w:beforeAutospacing="0" w:after="0" w:afterAutospacing="0"/>
        <w:ind w:firstLine="567"/>
        <w:jc w:val="both"/>
        <w:rPr>
          <w:color w:val="000000"/>
        </w:rPr>
      </w:pPr>
      <w:r w:rsidRPr="00987C66">
        <w:rPr>
          <w:rStyle w:val="pt-a0-000019"/>
          <w:color w:val="000000"/>
        </w:rPr>
        <w:t>3) неустранения выявленных нарушений условий настоящего Договора или неоплаты штрафа.</w:t>
      </w:r>
    </w:p>
    <w:p w14:paraId="613C5C5A" w14:textId="77777777" w:rsidR="00B455F6" w:rsidRPr="00987C66" w:rsidRDefault="00B455F6" w:rsidP="00987C66">
      <w:pPr>
        <w:ind w:firstLine="567"/>
        <w:rPr>
          <w:szCs w:val="24"/>
        </w:rPr>
      </w:pPr>
      <w:r w:rsidRPr="00987C66">
        <w:rPr>
          <w:szCs w:val="24"/>
        </w:rPr>
        <w:t xml:space="preserve"> 6.5. Уведомление о расторжении настоящего Договора в одностороннем внесудебном порядке направляется Предпринимателю заказным письмом в течение 1 рабочего дня с момента выявления случаев, указанных в пункте 6.4 настоящего Договора.</w:t>
      </w:r>
    </w:p>
    <w:p w14:paraId="63AFCCCC" w14:textId="77777777" w:rsidR="00B455F6" w:rsidRPr="00987C66" w:rsidRDefault="00B455F6" w:rsidP="00987C66">
      <w:pPr>
        <w:ind w:firstLine="567"/>
        <w:rPr>
          <w:szCs w:val="24"/>
        </w:rPr>
      </w:pPr>
      <w:r w:rsidRPr="00987C66">
        <w:rPr>
          <w:szCs w:val="24"/>
        </w:rPr>
        <w:t>Настоящий Договор считается расторгнутым с даты, указанной в уведомлении.</w:t>
      </w:r>
    </w:p>
    <w:p w14:paraId="6A50A1B9" w14:textId="77777777" w:rsidR="00B455F6" w:rsidRPr="00987C66" w:rsidRDefault="00B455F6" w:rsidP="00987C66">
      <w:pPr>
        <w:ind w:firstLine="567"/>
        <w:rPr>
          <w:szCs w:val="24"/>
        </w:rPr>
      </w:pPr>
      <w:r w:rsidRPr="00987C66">
        <w:rPr>
          <w:szCs w:val="24"/>
        </w:rPr>
        <w:t>Уведомление считается направленным надлежащим образом, если оно направлено по почтовому адресу Предпринимателя, указанному в настоящем Договоре.</w:t>
      </w:r>
    </w:p>
    <w:p w14:paraId="32591A76" w14:textId="77777777" w:rsidR="00B455F6" w:rsidRPr="00E94530" w:rsidRDefault="00B455F6" w:rsidP="00987C66">
      <w:pPr>
        <w:ind w:firstLine="0"/>
        <w:jc w:val="center"/>
      </w:pPr>
    </w:p>
    <w:p w14:paraId="1F58FC0F" w14:textId="77777777" w:rsidR="00B455F6" w:rsidRPr="00E94530" w:rsidRDefault="00B455F6" w:rsidP="00987C66">
      <w:pPr>
        <w:ind w:firstLine="0"/>
        <w:jc w:val="center"/>
      </w:pPr>
      <w:r>
        <w:t>7</w:t>
      </w:r>
      <w:r w:rsidRPr="00E94530">
        <w:t>. Заключительные положения</w:t>
      </w:r>
    </w:p>
    <w:p w14:paraId="33CA8119" w14:textId="77777777" w:rsidR="00B455F6" w:rsidRPr="0035575E" w:rsidRDefault="00B455F6" w:rsidP="00987C66">
      <w:pPr>
        <w:ind w:firstLine="567"/>
        <w:rPr>
          <w:color w:val="000000"/>
        </w:rPr>
      </w:pPr>
      <w:r>
        <w:t>7</w:t>
      </w:r>
      <w:r w:rsidRPr="00E94530">
        <w:t xml:space="preserve">.1. Любые споры, возникающие из настоящего Договора или в связи с ним, разрешаются сторонами путем ведения переговоров, а в случае </w:t>
      </w:r>
      <w:r>
        <w:rPr>
          <w:color w:val="000000"/>
        </w:rPr>
        <w:t xml:space="preserve">не </w:t>
      </w:r>
      <w:r w:rsidRPr="0035575E">
        <w:rPr>
          <w:color w:val="000000"/>
        </w:rPr>
        <w:t>достижения согласия передаются на рассмотрение судебных органов.</w:t>
      </w:r>
    </w:p>
    <w:p w14:paraId="7AC77804" w14:textId="77777777" w:rsidR="00B455F6" w:rsidRPr="00E94530" w:rsidRDefault="00B455F6" w:rsidP="00987C66">
      <w:pPr>
        <w:ind w:firstLine="567"/>
      </w:pPr>
      <w:r>
        <w:t>7</w:t>
      </w:r>
      <w:r w:rsidRPr="00E94530">
        <w:t xml:space="preserve">.2. Настоящий Договор составлен в </w:t>
      </w:r>
      <w:r>
        <w:t>2</w:t>
      </w:r>
      <w:r w:rsidRPr="00E94530">
        <w:t xml:space="preserve"> экземплярах, имеющих одинаковую юридическую силу, - по одному для каждой из Сторон.</w:t>
      </w:r>
    </w:p>
    <w:p w14:paraId="51542CC9" w14:textId="77777777" w:rsidR="00B455F6" w:rsidRPr="00E94530" w:rsidRDefault="00B455F6" w:rsidP="00987C66">
      <w:pPr>
        <w:ind w:firstLine="567"/>
      </w:pPr>
      <w:r>
        <w:t>7</w:t>
      </w:r>
      <w:r w:rsidRPr="00E94530">
        <w:t>.3. Приложения к договору составляют его неотъемлемую часть.</w:t>
      </w:r>
    </w:p>
    <w:p w14:paraId="2546F443" w14:textId="77777777" w:rsidR="00B455F6" w:rsidRDefault="00B455F6" w:rsidP="00987C66">
      <w:pPr>
        <w:ind w:firstLine="567"/>
      </w:pPr>
      <w:r w:rsidRPr="00E94530">
        <w:t>Приложение 1 – ортофотоплан (или ситуационный план) размещения Объекта.</w:t>
      </w:r>
    </w:p>
    <w:p w14:paraId="2E156EA1" w14:textId="77777777" w:rsidR="00B455F6" w:rsidRPr="00E94530" w:rsidRDefault="00B455F6" w:rsidP="00987C66">
      <w:pPr>
        <w:ind w:firstLine="567"/>
      </w:pPr>
      <w:r>
        <w:t>Приложение 2 - требования к форэскизу внешнего вида Объекта.</w:t>
      </w:r>
    </w:p>
    <w:p w14:paraId="0741EA7D" w14:textId="77777777" w:rsidR="00B455F6" w:rsidRPr="00E94530" w:rsidRDefault="00B455F6" w:rsidP="00987C66">
      <w:pPr>
        <w:ind w:firstLine="0"/>
        <w:jc w:val="center"/>
      </w:pPr>
    </w:p>
    <w:p w14:paraId="06CD6247" w14:textId="77777777" w:rsidR="00B455F6" w:rsidRPr="00E94530" w:rsidRDefault="00B455F6" w:rsidP="00987C66">
      <w:pPr>
        <w:ind w:firstLine="0"/>
        <w:jc w:val="center"/>
      </w:pPr>
      <w:r>
        <w:t>8</w:t>
      </w:r>
      <w:r w:rsidRPr="00E94530">
        <w:t>. Реквизиты и подписи Сторон</w:t>
      </w:r>
    </w:p>
    <w:p w14:paraId="103FFF5C" w14:textId="77777777" w:rsidR="00B455F6" w:rsidRPr="00E94530" w:rsidRDefault="00B455F6" w:rsidP="00987C66">
      <w:pPr>
        <w:ind w:firstLine="0"/>
        <w:jc w:val="cente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B455F6" w:rsidRPr="00E94530" w14:paraId="0E2E9898" w14:textId="77777777" w:rsidTr="00987C66">
        <w:trPr>
          <w:jc w:val="center"/>
        </w:trPr>
        <w:tc>
          <w:tcPr>
            <w:tcW w:w="4365" w:type="dxa"/>
            <w:tcBorders>
              <w:top w:val="nil"/>
              <w:left w:val="nil"/>
              <w:bottom w:val="nil"/>
              <w:right w:val="nil"/>
            </w:tcBorders>
          </w:tcPr>
          <w:p w14:paraId="02341D6E" w14:textId="77777777" w:rsidR="00B455F6" w:rsidRPr="00E94530" w:rsidRDefault="00B455F6" w:rsidP="00F4786E">
            <w:r w:rsidRPr="00E94530">
              <w:t>Администратор:</w:t>
            </w:r>
          </w:p>
          <w:p w14:paraId="2459B07F" w14:textId="77777777" w:rsidR="00B455F6" w:rsidRPr="00E94530" w:rsidRDefault="00B455F6" w:rsidP="00F4786E">
            <w:r w:rsidRPr="00E94530">
              <w:t>____________________________</w:t>
            </w:r>
          </w:p>
        </w:tc>
        <w:tc>
          <w:tcPr>
            <w:tcW w:w="4706" w:type="dxa"/>
            <w:tcBorders>
              <w:top w:val="nil"/>
              <w:left w:val="nil"/>
              <w:bottom w:val="nil"/>
              <w:right w:val="nil"/>
            </w:tcBorders>
          </w:tcPr>
          <w:p w14:paraId="1FD4C013" w14:textId="77777777" w:rsidR="00B455F6" w:rsidRPr="00E94530" w:rsidRDefault="00B455F6" w:rsidP="00F4786E">
            <w:r w:rsidRPr="00E94530">
              <w:t>Предприниматель:</w:t>
            </w:r>
          </w:p>
          <w:p w14:paraId="3FD94B68" w14:textId="77777777" w:rsidR="00B455F6" w:rsidRPr="00E94530" w:rsidRDefault="00B455F6" w:rsidP="00F4786E">
            <w:r w:rsidRPr="00E94530">
              <w:t>____________________________</w:t>
            </w:r>
          </w:p>
        </w:tc>
      </w:tr>
    </w:tbl>
    <w:p w14:paraId="2CA0C175" w14:textId="77777777" w:rsidR="00B455F6" w:rsidRPr="00E94530" w:rsidRDefault="00B455F6" w:rsidP="00B455F6"/>
    <w:p w14:paraId="2E2A6EDC" w14:textId="77777777" w:rsidR="00B455F6" w:rsidRPr="00E94530" w:rsidRDefault="00B455F6" w:rsidP="00B455F6"/>
    <w:p w14:paraId="4E2B1F21" w14:textId="77777777" w:rsidR="00B455F6" w:rsidRDefault="00B455F6" w:rsidP="00A93248">
      <w:pPr>
        <w:ind w:firstLine="0"/>
        <w:sectPr w:rsidR="00B455F6" w:rsidSect="00854D8B">
          <w:pgSz w:w="11906" w:h="16838"/>
          <w:pgMar w:top="709" w:right="851" w:bottom="851" w:left="1418" w:header="709" w:footer="720" w:gutter="0"/>
          <w:cols w:space="720"/>
          <w:titlePg/>
          <w:docGrid w:linePitch="360"/>
        </w:sectPr>
      </w:pPr>
    </w:p>
    <w:p w14:paraId="631206E3" w14:textId="77777777" w:rsidR="00B455F6" w:rsidRPr="00BF11B2" w:rsidRDefault="00B455F6" w:rsidP="00BF11B2">
      <w:pPr>
        <w:ind w:firstLine="0"/>
        <w:jc w:val="right"/>
      </w:pPr>
      <w:r w:rsidRPr="00BF11B2">
        <w:rPr>
          <w:highlight w:val="white"/>
        </w:rPr>
        <w:lastRenderedPageBreak/>
        <w:t xml:space="preserve">Приложение </w:t>
      </w:r>
      <w:r w:rsidRPr="00BF11B2">
        <w:t>1</w:t>
      </w:r>
    </w:p>
    <w:p w14:paraId="459F1273" w14:textId="663F446E" w:rsidR="00B455F6" w:rsidRPr="00BF11B2" w:rsidRDefault="00B455F6" w:rsidP="00BF11B2">
      <w:pPr>
        <w:ind w:firstLine="0"/>
        <w:jc w:val="right"/>
      </w:pPr>
      <w:r w:rsidRPr="00BF11B2">
        <w:t>к договору на размещение</w:t>
      </w:r>
    </w:p>
    <w:p w14:paraId="1757D43A" w14:textId="77777777" w:rsidR="00BF11B2" w:rsidRPr="00BF11B2" w:rsidRDefault="00B455F6" w:rsidP="00BF11B2">
      <w:pPr>
        <w:ind w:firstLine="0"/>
        <w:jc w:val="right"/>
      </w:pPr>
      <w:r w:rsidRPr="00BF11B2">
        <w:t>нестационарного торгового объекта на</w:t>
      </w:r>
    </w:p>
    <w:p w14:paraId="14D5EFA2" w14:textId="77777777" w:rsidR="00BF11B2" w:rsidRPr="00BF11B2" w:rsidRDefault="00B455F6" w:rsidP="00BF11B2">
      <w:pPr>
        <w:ind w:firstLine="0"/>
        <w:jc w:val="right"/>
      </w:pPr>
      <w:r w:rsidRPr="00BF11B2">
        <w:t>территории Балахнинского муниципального</w:t>
      </w:r>
    </w:p>
    <w:p w14:paraId="02939368" w14:textId="77FBE039" w:rsidR="00B455F6" w:rsidRPr="00BF11B2" w:rsidRDefault="00B455F6" w:rsidP="00BF11B2">
      <w:pPr>
        <w:ind w:firstLine="0"/>
        <w:jc w:val="right"/>
        <w:rPr>
          <w:highlight w:val="white"/>
        </w:rPr>
      </w:pPr>
      <w:r w:rsidRPr="00BF11B2">
        <w:t>округа Нижегородской области</w:t>
      </w:r>
    </w:p>
    <w:p w14:paraId="728AB726" w14:textId="77777777" w:rsidR="00B455F6" w:rsidRDefault="00B455F6" w:rsidP="00BF11B2">
      <w:pPr>
        <w:ind w:firstLine="0"/>
        <w:jc w:val="center"/>
        <w:rPr>
          <w:rFonts w:ascii="Times New Roman CYR" w:hAnsi="Times New Roman CYR" w:cs="Times New Roman CYR"/>
          <w:highlight w:val="white"/>
        </w:rPr>
      </w:pPr>
    </w:p>
    <w:p w14:paraId="4EA119C1" w14:textId="77777777" w:rsidR="00B455F6" w:rsidRDefault="00B455F6" w:rsidP="00BF11B2">
      <w:pPr>
        <w:ind w:firstLine="0"/>
        <w:jc w:val="center"/>
        <w:rPr>
          <w:rFonts w:ascii="Times New Roman CYR" w:hAnsi="Times New Roman CYR" w:cs="Times New Roman CYR"/>
          <w:highlight w:val="white"/>
        </w:rPr>
      </w:pPr>
    </w:p>
    <w:p w14:paraId="1565CFB7" w14:textId="77777777" w:rsidR="00B455F6" w:rsidRDefault="00B455F6" w:rsidP="00BF11B2">
      <w:pPr>
        <w:ind w:firstLine="0"/>
        <w:jc w:val="center"/>
        <w:rPr>
          <w:rFonts w:ascii="Times New Roman CYR" w:hAnsi="Times New Roman CYR" w:cs="Times New Roman CYR"/>
          <w:highlight w:val="white"/>
        </w:rPr>
      </w:pPr>
    </w:p>
    <w:p w14:paraId="7DDE67B5" w14:textId="77777777" w:rsidR="00B455F6" w:rsidRPr="00EB1EE4" w:rsidRDefault="00B455F6" w:rsidP="00BF11B2">
      <w:pPr>
        <w:ind w:firstLine="0"/>
        <w:jc w:val="center"/>
        <w:rPr>
          <w:sz w:val="25"/>
          <w:szCs w:val="25"/>
        </w:rPr>
      </w:pPr>
      <w:r w:rsidRPr="00EB1EE4">
        <w:rPr>
          <w:sz w:val="25"/>
          <w:szCs w:val="25"/>
        </w:rPr>
        <w:t>Ортофотоплан (или</w:t>
      </w:r>
      <w:r>
        <w:rPr>
          <w:sz w:val="25"/>
          <w:szCs w:val="25"/>
        </w:rPr>
        <w:t xml:space="preserve"> ситуационный план) размещения НТО</w:t>
      </w:r>
    </w:p>
    <w:p w14:paraId="583D8EDA" w14:textId="77777777" w:rsidR="00B455F6" w:rsidRPr="00886316" w:rsidRDefault="00B455F6" w:rsidP="00BF11B2">
      <w:pPr>
        <w:ind w:firstLine="0"/>
        <w:jc w:val="center"/>
      </w:pPr>
    </w:p>
    <w:p w14:paraId="4C9E2406" w14:textId="77777777" w:rsidR="00B455F6" w:rsidRPr="00FF3F42" w:rsidRDefault="00B455F6" w:rsidP="00BF11B2">
      <w:pPr>
        <w:ind w:firstLine="0"/>
        <w:jc w:val="center"/>
      </w:pPr>
    </w:p>
    <w:p w14:paraId="69D8EA6C" w14:textId="77777777" w:rsidR="00B455F6" w:rsidRPr="00FF3F42" w:rsidRDefault="00B455F6" w:rsidP="00BF11B2">
      <w:pPr>
        <w:ind w:firstLine="0"/>
        <w:jc w:val="center"/>
      </w:pPr>
    </w:p>
    <w:p w14:paraId="41A60ED2" w14:textId="77777777" w:rsidR="00B455F6" w:rsidRPr="00FF3F42" w:rsidRDefault="00B455F6" w:rsidP="00BF11B2">
      <w:pPr>
        <w:ind w:firstLine="0"/>
        <w:jc w:val="center"/>
      </w:pPr>
    </w:p>
    <w:p w14:paraId="1A93631C" w14:textId="77777777" w:rsidR="00B455F6" w:rsidRDefault="00B455F6" w:rsidP="00BF11B2">
      <w:pPr>
        <w:ind w:firstLine="0"/>
        <w:jc w:val="center"/>
      </w:pPr>
    </w:p>
    <w:p w14:paraId="234DF454" w14:textId="77777777" w:rsidR="00B455F6" w:rsidRDefault="00B455F6" w:rsidP="00BF11B2">
      <w:pPr>
        <w:ind w:firstLine="0"/>
        <w:jc w:val="center"/>
      </w:pPr>
    </w:p>
    <w:p w14:paraId="00A2F51D" w14:textId="77777777" w:rsidR="00B455F6" w:rsidRDefault="00B455F6" w:rsidP="00BF11B2">
      <w:pPr>
        <w:ind w:firstLine="0"/>
        <w:jc w:val="center"/>
      </w:pPr>
    </w:p>
    <w:p w14:paraId="06A20EAA" w14:textId="77777777" w:rsidR="00B455F6" w:rsidRDefault="00B455F6" w:rsidP="00BF11B2">
      <w:pPr>
        <w:ind w:firstLine="0"/>
        <w:jc w:val="center"/>
      </w:pPr>
    </w:p>
    <w:p w14:paraId="12193AEC" w14:textId="77777777" w:rsidR="00B455F6" w:rsidRDefault="00B455F6" w:rsidP="00BF11B2">
      <w:pPr>
        <w:ind w:firstLine="0"/>
        <w:jc w:val="center"/>
      </w:pPr>
    </w:p>
    <w:p w14:paraId="6CF62051" w14:textId="77777777" w:rsidR="00B455F6" w:rsidRPr="00E94530" w:rsidRDefault="00B455F6" w:rsidP="00BF11B2">
      <w:pPr>
        <w:ind w:firstLine="0"/>
        <w:jc w:val="center"/>
      </w:pPr>
      <w:r>
        <w:t>П</w:t>
      </w:r>
      <w:r w:rsidRPr="00E94530">
        <w:t>одписи Сторон</w:t>
      </w:r>
    </w:p>
    <w:p w14:paraId="3942C748" w14:textId="77777777" w:rsidR="00B455F6" w:rsidRPr="00E94530" w:rsidRDefault="00B455F6" w:rsidP="00B455F6"/>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B455F6" w:rsidRPr="00E94530" w14:paraId="1205981C" w14:textId="77777777" w:rsidTr="00BF11B2">
        <w:trPr>
          <w:jc w:val="center"/>
        </w:trPr>
        <w:tc>
          <w:tcPr>
            <w:tcW w:w="4365" w:type="dxa"/>
            <w:tcBorders>
              <w:top w:val="nil"/>
              <w:left w:val="nil"/>
              <w:bottom w:val="nil"/>
              <w:right w:val="nil"/>
            </w:tcBorders>
          </w:tcPr>
          <w:p w14:paraId="51E3EAF3" w14:textId="77777777" w:rsidR="00B455F6" w:rsidRPr="00E94530" w:rsidRDefault="00B455F6" w:rsidP="00F4786E">
            <w:r w:rsidRPr="00E94530">
              <w:t>Администратор:</w:t>
            </w:r>
          </w:p>
          <w:p w14:paraId="2FB9454B" w14:textId="77777777" w:rsidR="00B455F6" w:rsidRPr="00E94530" w:rsidRDefault="00B455F6" w:rsidP="00F4786E">
            <w:r w:rsidRPr="00E94530">
              <w:t>____________________________</w:t>
            </w:r>
          </w:p>
        </w:tc>
        <w:tc>
          <w:tcPr>
            <w:tcW w:w="4706" w:type="dxa"/>
            <w:tcBorders>
              <w:top w:val="nil"/>
              <w:left w:val="nil"/>
              <w:bottom w:val="nil"/>
              <w:right w:val="nil"/>
            </w:tcBorders>
          </w:tcPr>
          <w:p w14:paraId="71A41FFD" w14:textId="77777777" w:rsidR="00B455F6" w:rsidRPr="00E94530" w:rsidRDefault="00B455F6" w:rsidP="00F4786E">
            <w:r>
              <w:t xml:space="preserve">                   </w:t>
            </w:r>
            <w:r w:rsidRPr="00E94530">
              <w:t>Предприниматель:</w:t>
            </w:r>
          </w:p>
          <w:p w14:paraId="406C33A2" w14:textId="77777777" w:rsidR="00B455F6" w:rsidRPr="00E94530" w:rsidRDefault="00B455F6" w:rsidP="00F4786E">
            <w:pPr>
              <w:jc w:val="right"/>
            </w:pPr>
            <w:r w:rsidRPr="00E94530">
              <w:t>____________________________</w:t>
            </w:r>
          </w:p>
        </w:tc>
      </w:tr>
    </w:tbl>
    <w:p w14:paraId="73B10CC3" w14:textId="77777777" w:rsidR="00B455F6" w:rsidRDefault="00B455F6" w:rsidP="00A93248">
      <w:pPr>
        <w:ind w:firstLine="0"/>
        <w:sectPr w:rsidR="00B455F6" w:rsidSect="00854D8B">
          <w:pgSz w:w="11906" w:h="16838"/>
          <w:pgMar w:top="709" w:right="851" w:bottom="851" w:left="1418" w:header="709" w:footer="720" w:gutter="0"/>
          <w:cols w:space="720"/>
          <w:titlePg/>
          <w:docGrid w:linePitch="360"/>
        </w:sectPr>
      </w:pPr>
    </w:p>
    <w:p w14:paraId="5371B81D" w14:textId="77777777" w:rsidR="00B455F6" w:rsidRPr="009E26FD" w:rsidRDefault="00B455F6" w:rsidP="009E26FD">
      <w:pPr>
        <w:ind w:firstLine="0"/>
        <w:jc w:val="right"/>
      </w:pPr>
      <w:r w:rsidRPr="009E26FD">
        <w:rPr>
          <w:highlight w:val="white"/>
        </w:rPr>
        <w:lastRenderedPageBreak/>
        <w:t>Приложение 2</w:t>
      </w:r>
    </w:p>
    <w:p w14:paraId="4CB11D55" w14:textId="7301A855" w:rsidR="00B455F6" w:rsidRPr="009E26FD" w:rsidRDefault="00B455F6" w:rsidP="009E26FD">
      <w:pPr>
        <w:ind w:firstLine="0"/>
        <w:jc w:val="right"/>
      </w:pPr>
      <w:r w:rsidRPr="009E26FD">
        <w:t>к договору на размещение</w:t>
      </w:r>
    </w:p>
    <w:p w14:paraId="7BF34723" w14:textId="77777777" w:rsidR="009E26FD" w:rsidRPr="009E26FD" w:rsidRDefault="00B455F6" w:rsidP="009E26FD">
      <w:pPr>
        <w:ind w:firstLine="0"/>
        <w:jc w:val="right"/>
      </w:pPr>
      <w:r w:rsidRPr="009E26FD">
        <w:t>нестационарного торгового объекта на</w:t>
      </w:r>
    </w:p>
    <w:p w14:paraId="042DE3C4" w14:textId="77777777" w:rsidR="009E26FD" w:rsidRPr="009E26FD" w:rsidRDefault="00B455F6" w:rsidP="009E26FD">
      <w:pPr>
        <w:ind w:firstLine="0"/>
        <w:jc w:val="right"/>
      </w:pPr>
      <w:r w:rsidRPr="009E26FD">
        <w:t>территории Балахнинского муниципального</w:t>
      </w:r>
    </w:p>
    <w:p w14:paraId="41BF15D4" w14:textId="0E3E396E" w:rsidR="00B455F6" w:rsidRPr="009E26FD" w:rsidRDefault="00B455F6" w:rsidP="009E26FD">
      <w:pPr>
        <w:ind w:firstLine="0"/>
        <w:jc w:val="right"/>
      </w:pPr>
      <w:r w:rsidRPr="009E26FD">
        <w:t>округа Нижегородской области</w:t>
      </w:r>
    </w:p>
    <w:p w14:paraId="5AB53896" w14:textId="77777777" w:rsidR="00B455F6" w:rsidRDefault="00B455F6" w:rsidP="009E26FD">
      <w:pPr>
        <w:ind w:firstLine="0"/>
        <w:jc w:val="center"/>
        <w:rPr>
          <w:rFonts w:ascii="Times New Roman CYR" w:hAnsi="Times New Roman CYR" w:cs="Times New Roman CYR"/>
          <w:highlight w:val="white"/>
        </w:rPr>
      </w:pPr>
    </w:p>
    <w:p w14:paraId="7548B2C6" w14:textId="77777777" w:rsidR="00B455F6" w:rsidRDefault="00B455F6" w:rsidP="009E26FD">
      <w:pPr>
        <w:ind w:firstLine="0"/>
        <w:jc w:val="center"/>
        <w:rPr>
          <w:rFonts w:ascii="Times New Roman CYR" w:hAnsi="Times New Roman CYR" w:cs="Times New Roman CYR"/>
          <w:highlight w:val="white"/>
        </w:rPr>
      </w:pPr>
    </w:p>
    <w:p w14:paraId="00FF3F6F" w14:textId="77777777" w:rsidR="00B455F6" w:rsidRDefault="00B455F6" w:rsidP="009E26FD">
      <w:pPr>
        <w:ind w:firstLine="0"/>
        <w:jc w:val="center"/>
        <w:rPr>
          <w:rFonts w:ascii="Times New Roman CYR" w:hAnsi="Times New Roman CYR" w:cs="Times New Roman CYR"/>
          <w:highlight w:val="white"/>
        </w:rPr>
      </w:pPr>
    </w:p>
    <w:p w14:paraId="5B312F35" w14:textId="77777777" w:rsidR="00B455F6" w:rsidRDefault="00B455F6" w:rsidP="009E26FD">
      <w:pPr>
        <w:ind w:firstLine="0"/>
        <w:jc w:val="center"/>
        <w:rPr>
          <w:rFonts w:ascii="Times New Roman CYR" w:hAnsi="Times New Roman CYR" w:cs="Times New Roman CYR"/>
          <w:highlight w:val="white"/>
        </w:rPr>
      </w:pPr>
    </w:p>
    <w:p w14:paraId="08ECF2B4" w14:textId="77777777" w:rsidR="00B455F6" w:rsidRDefault="00B455F6" w:rsidP="009E26FD">
      <w:pPr>
        <w:ind w:firstLine="0"/>
        <w:jc w:val="center"/>
        <w:rPr>
          <w:rFonts w:ascii="Times New Roman CYR" w:hAnsi="Times New Roman CYR" w:cs="Times New Roman CYR"/>
          <w:highlight w:val="white"/>
        </w:rPr>
      </w:pPr>
      <w:r>
        <w:rPr>
          <w:rFonts w:ascii="Times New Roman CYR" w:hAnsi="Times New Roman CYR" w:cs="Times New Roman CYR"/>
          <w:highlight w:val="white"/>
        </w:rPr>
        <w:t>Требования к форэскизу внешнего вида Объекта</w:t>
      </w:r>
    </w:p>
    <w:p w14:paraId="0527984B" w14:textId="77777777" w:rsidR="00B455F6" w:rsidRDefault="00B455F6" w:rsidP="009E26FD">
      <w:pPr>
        <w:ind w:firstLine="0"/>
        <w:jc w:val="center"/>
        <w:rPr>
          <w:rFonts w:ascii="Times New Roman CYR" w:hAnsi="Times New Roman CYR" w:cs="Times New Roman CYR"/>
          <w:highlight w:val="white"/>
        </w:rPr>
      </w:pPr>
    </w:p>
    <w:p w14:paraId="5B0A31DD" w14:textId="77777777" w:rsidR="00B455F6" w:rsidRDefault="00B455F6" w:rsidP="009E26FD">
      <w:pPr>
        <w:ind w:firstLine="0"/>
        <w:jc w:val="center"/>
        <w:rPr>
          <w:rFonts w:ascii="Times New Roman CYR" w:hAnsi="Times New Roman CYR" w:cs="Times New Roman CYR"/>
          <w:highlight w:val="white"/>
        </w:rPr>
      </w:pPr>
    </w:p>
    <w:p w14:paraId="3127C31A" w14:textId="77777777" w:rsidR="00B455F6" w:rsidRDefault="00B455F6" w:rsidP="009E26FD">
      <w:pPr>
        <w:ind w:firstLine="0"/>
        <w:jc w:val="center"/>
        <w:rPr>
          <w:rFonts w:ascii="Times New Roman CYR" w:hAnsi="Times New Roman CYR" w:cs="Times New Roman CYR"/>
          <w:highlight w:val="white"/>
        </w:rPr>
      </w:pPr>
    </w:p>
    <w:p w14:paraId="5D7491CA" w14:textId="77777777" w:rsidR="00B455F6" w:rsidRDefault="00B455F6" w:rsidP="009E26FD">
      <w:pPr>
        <w:ind w:firstLine="0"/>
        <w:jc w:val="center"/>
        <w:rPr>
          <w:rFonts w:ascii="Times New Roman CYR" w:hAnsi="Times New Roman CYR" w:cs="Times New Roman CYR"/>
          <w:highlight w:val="white"/>
        </w:rPr>
      </w:pPr>
    </w:p>
    <w:p w14:paraId="5C09C7F3" w14:textId="77777777" w:rsidR="00B455F6" w:rsidRDefault="00B455F6" w:rsidP="009E26FD">
      <w:pPr>
        <w:ind w:firstLine="0"/>
        <w:jc w:val="center"/>
        <w:rPr>
          <w:rFonts w:ascii="Times New Roman CYR" w:hAnsi="Times New Roman CYR" w:cs="Times New Roman CYR"/>
          <w:highlight w:val="white"/>
        </w:rPr>
      </w:pPr>
    </w:p>
    <w:p w14:paraId="7E489FBF" w14:textId="77777777" w:rsidR="00B455F6" w:rsidRDefault="00B455F6" w:rsidP="009E26FD">
      <w:pPr>
        <w:ind w:firstLine="0"/>
        <w:jc w:val="center"/>
        <w:rPr>
          <w:rFonts w:ascii="Times New Roman CYR" w:hAnsi="Times New Roman CYR" w:cs="Times New Roman CYR"/>
          <w:highlight w:val="white"/>
        </w:rPr>
      </w:pPr>
    </w:p>
    <w:p w14:paraId="432566DC" w14:textId="77777777" w:rsidR="00B455F6" w:rsidRDefault="00B455F6" w:rsidP="009E26FD">
      <w:pPr>
        <w:ind w:firstLine="0"/>
        <w:jc w:val="center"/>
        <w:rPr>
          <w:rFonts w:ascii="Times New Roman CYR" w:hAnsi="Times New Roman CYR" w:cs="Times New Roman CYR"/>
          <w:highlight w:val="white"/>
        </w:rPr>
      </w:pPr>
    </w:p>
    <w:p w14:paraId="0CE7E529" w14:textId="77777777" w:rsidR="00B455F6" w:rsidRDefault="00B455F6" w:rsidP="009E26FD">
      <w:pPr>
        <w:ind w:firstLine="0"/>
        <w:jc w:val="center"/>
        <w:rPr>
          <w:rFonts w:ascii="Times New Roman CYR" w:hAnsi="Times New Roman CYR" w:cs="Times New Roman CYR"/>
          <w:highlight w:val="white"/>
        </w:rPr>
      </w:pPr>
    </w:p>
    <w:p w14:paraId="374F0433" w14:textId="77777777" w:rsidR="00B455F6" w:rsidRDefault="00B455F6" w:rsidP="009E26FD">
      <w:pPr>
        <w:ind w:firstLine="0"/>
        <w:jc w:val="center"/>
        <w:rPr>
          <w:rFonts w:ascii="Times New Roman CYR" w:hAnsi="Times New Roman CYR" w:cs="Times New Roman CYR"/>
          <w:highlight w:val="white"/>
        </w:rPr>
      </w:pPr>
    </w:p>
    <w:p w14:paraId="6D60FC1B" w14:textId="77777777" w:rsidR="00B455F6" w:rsidRPr="00E94530" w:rsidRDefault="00B455F6" w:rsidP="009E26FD">
      <w:pPr>
        <w:ind w:firstLine="0"/>
        <w:jc w:val="center"/>
      </w:pPr>
      <w:r>
        <w:t>П</w:t>
      </w:r>
      <w:r w:rsidRPr="00E94530">
        <w:t>одписи Сторон</w:t>
      </w:r>
    </w:p>
    <w:p w14:paraId="3CB48102" w14:textId="77777777" w:rsidR="00B455F6" w:rsidRPr="00E94530" w:rsidRDefault="00B455F6" w:rsidP="009E26FD">
      <w:pPr>
        <w:ind w:firstLine="0"/>
        <w:jc w:val="cente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B455F6" w:rsidRPr="00E94530" w14:paraId="4F237B49" w14:textId="77777777" w:rsidTr="009E26FD">
        <w:trPr>
          <w:jc w:val="center"/>
        </w:trPr>
        <w:tc>
          <w:tcPr>
            <w:tcW w:w="4365" w:type="dxa"/>
            <w:tcBorders>
              <w:top w:val="nil"/>
              <w:left w:val="nil"/>
              <w:bottom w:val="nil"/>
              <w:right w:val="nil"/>
            </w:tcBorders>
          </w:tcPr>
          <w:p w14:paraId="73C60476" w14:textId="77777777" w:rsidR="00B455F6" w:rsidRPr="00E94530" w:rsidRDefault="00B455F6" w:rsidP="00F4786E">
            <w:r w:rsidRPr="00E94530">
              <w:t>Администратор:</w:t>
            </w:r>
          </w:p>
          <w:p w14:paraId="0EA621CD" w14:textId="77777777" w:rsidR="00B455F6" w:rsidRPr="00E94530" w:rsidRDefault="00B455F6" w:rsidP="00F4786E">
            <w:r w:rsidRPr="00E94530">
              <w:t>____________________________</w:t>
            </w:r>
          </w:p>
        </w:tc>
        <w:tc>
          <w:tcPr>
            <w:tcW w:w="4706" w:type="dxa"/>
            <w:tcBorders>
              <w:top w:val="nil"/>
              <w:left w:val="nil"/>
              <w:bottom w:val="nil"/>
              <w:right w:val="nil"/>
            </w:tcBorders>
          </w:tcPr>
          <w:p w14:paraId="166B5D90" w14:textId="77777777" w:rsidR="00B455F6" w:rsidRPr="00E94530" w:rsidRDefault="00B455F6" w:rsidP="00F4786E">
            <w:r>
              <w:t xml:space="preserve">                   </w:t>
            </w:r>
            <w:r w:rsidRPr="00E94530">
              <w:t>Предприниматель:</w:t>
            </w:r>
          </w:p>
          <w:p w14:paraId="2FF1179C" w14:textId="77777777" w:rsidR="00B455F6" w:rsidRPr="00E94530" w:rsidRDefault="00B455F6" w:rsidP="00F4786E">
            <w:pPr>
              <w:jc w:val="right"/>
            </w:pPr>
            <w:r w:rsidRPr="00E94530">
              <w:t>____________________________</w:t>
            </w:r>
          </w:p>
        </w:tc>
      </w:tr>
    </w:tbl>
    <w:p w14:paraId="36424779" w14:textId="77777777" w:rsidR="00B455F6" w:rsidRDefault="00B455F6" w:rsidP="00A93248">
      <w:pPr>
        <w:ind w:firstLine="0"/>
        <w:sectPr w:rsidR="00B455F6" w:rsidSect="00854D8B">
          <w:pgSz w:w="11906" w:h="16838"/>
          <w:pgMar w:top="709" w:right="851" w:bottom="851" w:left="1418" w:header="709" w:footer="720" w:gutter="0"/>
          <w:cols w:space="720"/>
          <w:titlePg/>
          <w:docGrid w:linePitch="360"/>
        </w:sectPr>
      </w:pPr>
    </w:p>
    <w:p w14:paraId="68B6F7F6" w14:textId="77777777" w:rsidR="00B455F6" w:rsidRPr="003C0415" w:rsidRDefault="00B455F6" w:rsidP="00B455F6">
      <w:pPr>
        <w:pageBreakBefore/>
        <w:widowControl w:val="0"/>
        <w:autoSpaceDE w:val="0"/>
        <w:autoSpaceDN w:val="0"/>
        <w:jc w:val="right"/>
        <w:outlineLvl w:val="1"/>
      </w:pPr>
      <w:r>
        <w:lastRenderedPageBreak/>
        <w:t>Приложение 2</w:t>
      </w:r>
    </w:p>
    <w:p w14:paraId="4E537906" w14:textId="77777777" w:rsidR="00B455F6" w:rsidRPr="003C0415" w:rsidRDefault="00B455F6" w:rsidP="00B455F6">
      <w:pPr>
        <w:widowControl w:val="0"/>
        <w:autoSpaceDE w:val="0"/>
        <w:autoSpaceDN w:val="0"/>
        <w:jc w:val="right"/>
      </w:pPr>
      <w:r w:rsidRPr="003C0415">
        <w:t xml:space="preserve">к Порядку размещения </w:t>
      </w:r>
    </w:p>
    <w:p w14:paraId="7356C127" w14:textId="77777777" w:rsidR="00B455F6" w:rsidRPr="003C0415" w:rsidRDefault="00B455F6" w:rsidP="00B455F6">
      <w:pPr>
        <w:widowControl w:val="0"/>
        <w:autoSpaceDE w:val="0"/>
        <w:autoSpaceDN w:val="0"/>
        <w:jc w:val="right"/>
      </w:pPr>
      <w:r w:rsidRPr="003C0415">
        <w:t>нестационарных торговых объектов</w:t>
      </w:r>
    </w:p>
    <w:p w14:paraId="623CFD89" w14:textId="77777777" w:rsidR="00B455F6" w:rsidRPr="003C0415" w:rsidRDefault="00B455F6" w:rsidP="00B455F6">
      <w:pPr>
        <w:widowControl w:val="0"/>
        <w:autoSpaceDE w:val="0"/>
        <w:autoSpaceDN w:val="0"/>
        <w:jc w:val="right"/>
      </w:pPr>
      <w:r w:rsidRPr="003C0415">
        <w:t xml:space="preserve">на территории Балахнинского муниципального </w:t>
      </w:r>
    </w:p>
    <w:p w14:paraId="58D76116" w14:textId="77777777" w:rsidR="00B455F6" w:rsidRPr="0072253D" w:rsidRDefault="00B455F6" w:rsidP="00B455F6">
      <w:pPr>
        <w:widowControl w:val="0"/>
        <w:autoSpaceDE w:val="0"/>
        <w:autoSpaceDN w:val="0"/>
        <w:jc w:val="right"/>
        <w:rPr>
          <w:sz w:val="22"/>
          <w:szCs w:val="20"/>
          <w:highlight w:val="yellow"/>
        </w:rPr>
      </w:pPr>
      <w:r w:rsidRPr="003C0415">
        <w:t>округа Нижегородской области</w:t>
      </w:r>
    </w:p>
    <w:p w14:paraId="59B46D8B" w14:textId="77777777" w:rsidR="00B455F6" w:rsidRPr="0072253D" w:rsidRDefault="00B455F6" w:rsidP="00B455F6">
      <w:pPr>
        <w:widowControl w:val="0"/>
        <w:autoSpaceDE w:val="0"/>
        <w:autoSpaceDN w:val="0"/>
        <w:jc w:val="center"/>
        <w:rPr>
          <w:rFonts w:ascii="Calibri" w:hAnsi="Calibri" w:cs="Calibri"/>
          <w:b/>
          <w:sz w:val="22"/>
          <w:szCs w:val="20"/>
          <w:highlight w:val="yellow"/>
        </w:rPr>
      </w:pPr>
    </w:p>
    <w:p w14:paraId="79DB648E" w14:textId="77777777" w:rsidR="00B455F6" w:rsidRPr="00E94530" w:rsidRDefault="00B455F6" w:rsidP="00B455F6">
      <w:pPr>
        <w:jc w:val="center"/>
      </w:pPr>
      <w:r w:rsidRPr="00E94530">
        <w:t>ТИПОВАЯ ФОРМА ДОГОВОРА</w:t>
      </w:r>
    </w:p>
    <w:p w14:paraId="70AD8D79" w14:textId="77777777" w:rsidR="00B455F6" w:rsidRDefault="00B455F6" w:rsidP="00B455F6">
      <w:pPr>
        <w:jc w:val="center"/>
      </w:pPr>
      <w:r w:rsidRPr="00E94530">
        <w:t>НА РАЗМЕЩЕНИЕ НЕСТАЦИОНАРНОГО ТОРГОВОГО ОБЪЕКТА</w:t>
      </w:r>
    </w:p>
    <w:p w14:paraId="4D195EC1" w14:textId="77777777" w:rsidR="00B455F6" w:rsidRPr="00E94530" w:rsidRDefault="00B455F6" w:rsidP="00B455F6">
      <w:pPr>
        <w:jc w:val="center"/>
      </w:pPr>
      <w:r>
        <w:t>(прилегающее и отдельно стоящее кафе)</w:t>
      </w:r>
    </w:p>
    <w:p w14:paraId="6154FF6F" w14:textId="77777777" w:rsidR="00B455F6" w:rsidRPr="00E94530" w:rsidRDefault="00B455F6" w:rsidP="00B455F6">
      <w:pPr>
        <w:jc w:val="center"/>
      </w:pPr>
    </w:p>
    <w:p w14:paraId="14D81FB1" w14:textId="77777777" w:rsidR="00B455F6" w:rsidRPr="00E94530" w:rsidRDefault="00B455F6" w:rsidP="00B455F6"/>
    <w:p w14:paraId="42447F06" w14:textId="4FF54B71" w:rsidR="00B455F6" w:rsidRPr="00E94530" w:rsidRDefault="00B455F6" w:rsidP="00926172">
      <w:pPr>
        <w:ind w:firstLine="0"/>
      </w:pPr>
      <w:r w:rsidRPr="00E94530">
        <w:t>№ ___________                                                                                      "___" ____________ 20__ г.</w:t>
      </w:r>
    </w:p>
    <w:p w14:paraId="58C9EC15" w14:textId="77777777" w:rsidR="00B455F6" w:rsidRPr="00E94530" w:rsidRDefault="00B455F6" w:rsidP="00926172">
      <w:pPr>
        <w:ind w:firstLine="0"/>
      </w:pPr>
    </w:p>
    <w:p w14:paraId="5572D8D7" w14:textId="360C22F9" w:rsidR="00B455F6" w:rsidRPr="00E94530" w:rsidRDefault="00B455F6" w:rsidP="00926172">
      <w:pPr>
        <w:ind w:firstLine="0"/>
      </w:pPr>
      <w:r w:rsidRPr="00E94530">
        <w:t>__________________________________________________________________________ в лице</w:t>
      </w:r>
    </w:p>
    <w:p w14:paraId="31F58992" w14:textId="77777777" w:rsidR="00B455F6" w:rsidRPr="00E94530" w:rsidRDefault="00B455F6" w:rsidP="00926172">
      <w:pPr>
        <w:ind w:firstLine="0"/>
        <w:rPr>
          <w:sz w:val="20"/>
          <w:szCs w:val="20"/>
        </w:rPr>
      </w:pPr>
      <w:r w:rsidRPr="00E94530">
        <w:rPr>
          <w:sz w:val="20"/>
          <w:szCs w:val="20"/>
        </w:rPr>
        <w:t>(полное наименование)</w:t>
      </w:r>
    </w:p>
    <w:p w14:paraId="33AB7B3C" w14:textId="3920EDC1" w:rsidR="00B455F6" w:rsidRPr="00E94530" w:rsidRDefault="00B455F6" w:rsidP="00926172">
      <w:pPr>
        <w:ind w:firstLine="0"/>
      </w:pPr>
      <w:r w:rsidRPr="00E94530">
        <w:t>_______________________________________________________________________________,</w:t>
      </w:r>
    </w:p>
    <w:p w14:paraId="54A3746D" w14:textId="77777777" w:rsidR="00B455F6" w:rsidRPr="00E94530" w:rsidRDefault="00B455F6" w:rsidP="00926172">
      <w:pPr>
        <w:ind w:firstLine="0"/>
        <w:rPr>
          <w:sz w:val="20"/>
          <w:szCs w:val="20"/>
        </w:rPr>
      </w:pPr>
      <w:r w:rsidRPr="00E94530">
        <w:rPr>
          <w:sz w:val="20"/>
          <w:szCs w:val="20"/>
        </w:rPr>
        <w:t>(должность, Ф.И.О.)</w:t>
      </w:r>
    </w:p>
    <w:p w14:paraId="1DB66C51" w14:textId="288352EB" w:rsidR="00B455F6" w:rsidRPr="00E94530" w:rsidRDefault="00B455F6" w:rsidP="00926172">
      <w:pPr>
        <w:ind w:firstLine="0"/>
      </w:pPr>
      <w:r w:rsidRPr="00E94530">
        <w:t>действующего на основании  ________________________________, именуемое в дальнейшем</w:t>
      </w:r>
    </w:p>
    <w:p w14:paraId="7A66166B" w14:textId="5110D36B" w:rsidR="00B455F6" w:rsidRPr="00E94530" w:rsidRDefault="00B455F6" w:rsidP="00926172">
      <w:pPr>
        <w:ind w:firstLine="0"/>
      </w:pPr>
      <w:r w:rsidRPr="00E94530">
        <w:t xml:space="preserve">"Предприниматель", с одной стороны, и </w:t>
      </w:r>
      <w:r w:rsidRPr="00D52DF0">
        <w:rPr>
          <w:u w:val="single"/>
        </w:rPr>
        <w:t>Администрация Балахнинского муниципального округа Нижегородской области</w:t>
      </w:r>
      <w:r w:rsidRPr="00E94530">
        <w:t>,_________________</w:t>
      </w:r>
      <w:r>
        <w:t>_________</w:t>
      </w:r>
      <w:r w:rsidRPr="00E94530">
        <w:t>____________________, в лице</w:t>
      </w:r>
    </w:p>
    <w:p w14:paraId="39771383" w14:textId="75451E90" w:rsidR="00B455F6" w:rsidRPr="00E94530" w:rsidRDefault="00B455F6" w:rsidP="00926172">
      <w:pPr>
        <w:ind w:firstLine="0"/>
      </w:pPr>
      <w:r w:rsidRPr="00E94530">
        <w:t>______________________________________________________, действующего на основании</w:t>
      </w:r>
    </w:p>
    <w:p w14:paraId="2834602F" w14:textId="33372067" w:rsidR="00B455F6" w:rsidRPr="00E94530" w:rsidRDefault="00B455F6" w:rsidP="00926172">
      <w:pPr>
        <w:ind w:firstLine="0"/>
      </w:pPr>
      <w:r w:rsidRPr="00E94530">
        <w:t>________________________________________________________, именуемый в дальнейшем</w:t>
      </w:r>
    </w:p>
    <w:p w14:paraId="7C5AAB82" w14:textId="77777777" w:rsidR="00B455F6" w:rsidRPr="00E94530" w:rsidRDefault="00B455F6" w:rsidP="00926172">
      <w:pPr>
        <w:ind w:firstLine="0"/>
      </w:pPr>
      <w:r w:rsidRPr="00E94530">
        <w:t xml:space="preserve">"Администратор", с другой стороны, а вместе именуемые "Стороны", заключили настоящий </w:t>
      </w:r>
      <w:r>
        <w:t>д</w:t>
      </w:r>
      <w:r w:rsidRPr="00E94530">
        <w:t>оговор</w:t>
      </w:r>
      <w:r>
        <w:t xml:space="preserve"> (далее – Договор)</w:t>
      </w:r>
      <w:r w:rsidRPr="00E94530">
        <w:t xml:space="preserve"> о нижеследующем:</w:t>
      </w:r>
    </w:p>
    <w:p w14:paraId="3D72A286" w14:textId="77777777" w:rsidR="00B455F6" w:rsidRPr="00E94530" w:rsidRDefault="00B455F6" w:rsidP="00926172">
      <w:pPr>
        <w:ind w:firstLine="0"/>
        <w:jc w:val="center"/>
      </w:pPr>
    </w:p>
    <w:p w14:paraId="71D1B1BD" w14:textId="77777777" w:rsidR="00B455F6" w:rsidRPr="00E94530" w:rsidRDefault="00B455F6" w:rsidP="00926172">
      <w:pPr>
        <w:ind w:firstLine="0"/>
        <w:jc w:val="center"/>
      </w:pPr>
      <w:r w:rsidRPr="00E94530">
        <w:t>1. Предмет договора</w:t>
      </w:r>
    </w:p>
    <w:p w14:paraId="149C8F4E" w14:textId="77777777" w:rsidR="00B455F6" w:rsidRDefault="00B455F6" w:rsidP="00926172">
      <w:pPr>
        <w:tabs>
          <w:tab w:val="left" w:pos="567"/>
        </w:tabs>
        <w:ind w:firstLine="567"/>
      </w:pPr>
      <w:r w:rsidRPr="00E94530">
        <w:t>1.1. Администратор предоставляет Предпринимателю право разместить нестационарный торговый объект (далее - Объект):</w:t>
      </w:r>
    </w:p>
    <w:p w14:paraId="55326FB0" w14:textId="77777777" w:rsidR="00B455F6" w:rsidRDefault="00B455F6" w:rsidP="00926172">
      <w:pPr>
        <w:tabs>
          <w:tab w:val="left" w:pos="567"/>
        </w:tabs>
        <w:ind w:firstLine="567"/>
      </w:pPr>
      <w:r>
        <w:t>Тип объекта:_______</w:t>
      </w:r>
    </w:p>
    <w:p w14:paraId="0AF3904D" w14:textId="77777777" w:rsidR="00B455F6" w:rsidRDefault="00B455F6" w:rsidP="00926172">
      <w:pPr>
        <w:tabs>
          <w:tab w:val="left" w:pos="567"/>
        </w:tabs>
        <w:ind w:firstLine="567"/>
      </w:pPr>
      <w:r>
        <w:t>Площадь:_________</w:t>
      </w:r>
    </w:p>
    <w:p w14:paraId="3CF399E3" w14:textId="77777777" w:rsidR="00B455F6" w:rsidRPr="00E94530" w:rsidRDefault="00B455F6" w:rsidP="00926172">
      <w:pPr>
        <w:tabs>
          <w:tab w:val="left" w:pos="567"/>
        </w:tabs>
        <w:ind w:firstLine="567"/>
      </w:pPr>
      <w:r>
        <w:t>Специализация:_______</w:t>
      </w:r>
    </w:p>
    <w:p w14:paraId="686370FB" w14:textId="77777777" w:rsidR="00B455F6" w:rsidRDefault="00B455F6" w:rsidP="00926172">
      <w:pPr>
        <w:ind w:firstLine="567"/>
      </w:pPr>
      <w:r w:rsidRPr="00E94530">
        <w:t>по адресу:</w:t>
      </w:r>
    </w:p>
    <w:p w14:paraId="49F22D04" w14:textId="139F9B24" w:rsidR="00B455F6" w:rsidRPr="00E94530" w:rsidRDefault="00B455F6" w:rsidP="00B455F6">
      <w:r w:rsidRPr="00E94530">
        <w:t xml:space="preserve"> _______________________________________________________</w:t>
      </w:r>
      <w:r>
        <w:t>_____________</w:t>
      </w:r>
      <w:r w:rsidRPr="00E94530">
        <w:t>___________,</w:t>
      </w:r>
    </w:p>
    <w:p w14:paraId="6AB5D881" w14:textId="77777777" w:rsidR="00B455F6" w:rsidRPr="00E94530" w:rsidRDefault="00B455F6" w:rsidP="00B455F6">
      <w:pPr>
        <w:jc w:val="center"/>
        <w:rPr>
          <w:sz w:val="20"/>
          <w:szCs w:val="20"/>
        </w:rPr>
      </w:pPr>
      <w:r w:rsidRPr="00E94530">
        <w:rPr>
          <w:sz w:val="20"/>
          <w:szCs w:val="20"/>
        </w:rPr>
        <w:t>(местоположение объекта)</w:t>
      </w:r>
    </w:p>
    <w:p w14:paraId="5D3FB5D6" w14:textId="77777777" w:rsidR="00B455F6" w:rsidRPr="00E94530" w:rsidRDefault="00B455F6" w:rsidP="00926172">
      <w:pPr>
        <w:ind w:firstLine="0"/>
      </w:pPr>
      <w:r w:rsidRPr="00E94530">
        <w:t xml:space="preserve">а Предприниматель обязуется разместить и обеспечить в течение всего срока действия настоящего </w:t>
      </w:r>
      <w:r>
        <w:t>До</w:t>
      </w:r>
      <w:r w:rsidRPr="00E94530">
        <w:t xml:space="preserve">говора </w:t>
      </w:r>
      <w:r>
        <w:t xml:space="preserve">размещение </w:t>
      </w:r>
      <w:r w:rsidRPr="00E94530">
        <w:t>объекта согласно ортофотопл</w:t>
      </w:r>
      <w:r>
        <w:t>а</w:t>
      </w:r>
      <w:r w:rsidRPr="00E94530">
        <w:t>ну (или ситуационно</w:t>
      </w:r>
      <w:r>
        <w:t>му плану) размещения Объекта</w:t>
      </w:r>
      <w:r w:rsidRPr="00E94530">
        <w:t xml:space="preserve"> </w:t>
      </w:r>
      <w:r>
        <w:t>(приложение 1 к настоящему Договору), форэскизу внешнего вида Объекта (далее - форэскиз) (приложение 2 к настоящему Договору)</w:t>
      </w:r>
      <w:r w:rsidRPr="00E94530">
        <w:t>, на условиях и в порядке, предусмотренных настоящим Договором, федеральным законодательством, законодательством Нижегородской области и нормативно-правовыми актами Балахнинского муниципального округа Нижегородской области.</w:t>
      </w:r>
    </w:p>
    <w:p w14:paraId="702FBEF0" w14:textId="157B9C63" w:rsidR="00B455F6" w:rsidRPr="00E94530" w:rsidRDefault="00B455F6" w:rsidP="00926172">
      <w:pPr>
        <w:ind w:firstLine="567"/>
      </w:pPr>
      <w:r w:rsidRPr="00E94530">
        <w:t>1.2. Настоящий Договор является подтверждением права Предпринимателя на размещение Объекта в месте, установленном схемой размещения нестационарных торговых объектов (далее - Схема) и пунктом 1.1 настоящего Договора.</w:t>
      </w:r>
    </w:p>
    <w:p w14:paraId="72BCE21D" w14:textId="77777777" w:rsidR="00B455F6" w:rsidRPr="00E94530" w:rsidRDefault="00B455F6" w:rsidP="00926172">
      <w:pPr>
        <w:ind w:firstLine="0"/>
        <w:jc w:val="center"/>
      </w:pPr>
    </w:p>
    <w:p w14:paraId="533B6626" w14:textId="77777777" w:rsidR="00B455F6" w:rsidRPr="00C51D17" w:rsidRDefault="00B455F6" w:rsidP="00926172">
      <w:pPr>
        <w:ind w:firstLine="0"/>
        <w:jc w:val="center"/>
      </w:pPr>
      <w:r w:rsidRPr="00C51D17">
        <w:t>2. Плата за размещение объекта и порядок расчетов</w:t>
      </w:r>
    </w:p>
    <w:p w14:paraId="28CAA423" w14:textId="77777777" w:rsidR="00B455F6" w:rsidRPr="00C51D17" w:rsidRDefault="00B455F6" w:rsidP="00926172">
      <w:pPr>
        <w:ind w:firstLine="567"/>
      </w:pPr>
      <w:r w:rsidRPr="00C51D17">
        <w:t>2.1. Период оплаты за размещение Объекта устанавливается с "___" _______________ г. по "___" _______________ г.</w:t>
      </w:r>
    </w:p>
    <w:p w14:paraId="01078E83" w14:textId="2391AF79" w:rsidR="00B455F6" w:rsidRPr="00C51D17" w:rsidRDefault="00B455F6" w:rsidP="00926172">
      <w:pPr>
        <w:ind w:firstLine="567"/>
      </w:pPr>
      <w:r w:rsidRPr="00C51D17">
        <w:t>2.2. Плата за размещение Объекта устанавливается в размере суммы, рассчитанной в соответствии с Методикой "Определения начальной цены предмета аукциона на право заключения договора на размещение нестационарного торгового объекта на территории Балахнинского муниципального округа Нижегородской области", утвержденной постановлением Администрации Балахнинского муниципального округа Нижегородской области (далее - Методика), и составляет: ______ рублей.</w:t>
      </w:r>
    </w:p>
    <w:p w14:paraId="19F2E91F" w14:textId="77777777" w:rsidR="00B455F6" w:rsidRPr="00C51D17" w:rsidRDefault="00B455F6" w:rsidP="00926172">
      <w:pPr>
        <w:ind w:firstLine="567"/>
      </w:pPr>
      <w:r w:rsidRPr="00C51D17">
        <w:lastRenderedPageBreak/>
        <w:t>2.3. Оплата за размещение Объекта Предпринимателем вносится авансовым платежом ежемесячно путем перечисления до 25 числа месяца, предшествующего началу месяца, за который производится платеж, денежных средств на счет Администратора аннуитетными платежами сумм</w:t>
      </w:r>
      <w:r>
        <w:t>ы</w:t>
      </w:r>
      <w:r w:rsidRPr="00C51D17">
        <w:t xml:space="preserve"> годовой платы</w:t>
      </w:r>
      <w:r>
        <w:t>, поделенной на количество месяцев, на которое предоставлено право на размещение объекта в текущем году</w:t>
      </w:r>
      <w:r w:rsidRPr="00C51D17">
        <w:t xml:space="preserve">. </w:t>
      </w:r>
    </w:p>
    <w:p w14:paraId="16E60037" w14:textId="77777777" w:rsidR="00B455F6" w:rsidRPr="00C51D17" w:rsidRDefault="00B455F6" w:rsidP="00926172">
      <w:pPr>
        <w:ind w:firstLine="567"/>
      </w:pPr>
      <w:r w:rsidRPr="00C51D17">
        <w:t>Первый ежемесячный платеж за размещение Объекта Предприниматель вносит в течение 3-х рабочих дней со дня подписания настоящего Договора.</w:t>
      </w:r>
    </w:p>
    <w:p w14:paraId="10A2F492" w14:textId="77777777" w:rsidR="00B455F6" w:rsidRPr="00C51D17" w:rsidRDefault="00B455F6" w:rsidP="00926172">
      <w:pPr>
        <w:autoSpaceDE w:val="0"/>
        <w:autoSpaceDN w:val="0"/>
        <w:adjustRightInd w:val="0"/>
        <w:ind w:firstLine="567"/>
        <w:outlineLvl w:val="0"/>
        <w:rPr>
          <w:color w:val="000000"/>
        </w:rPr>
      </w:pPr>
      <w:r w:rsidRPr="00C51D17">
        <w:t>2.4. </w:t>
      </w:r>
      <w:r w:rsidRPr="00C51D17">
        <w:rPr>
          <w:color w:val="000000"/>
        </w:rPr>
        <w:t>Размер платы за размещение Объекта может быть изменен Администратором в одностороннем порядке, но не чаще 1 раза в год, в случае изменения Методики, либо величины коэффициентов, используемых при расчете платы за размещение объекта.</w:t>
      </w:r>
    </w:p>
    <w:p w14:paraId="568D31CF" w14:textId="40D5780C" w:rsidR="00B455F6" w:rsidRPr="00C51D17" w:rsidRDefault="00B455F6" w:rsidP="00926172">
      <w:pPr>
        <w:ind w:firstLine="567"/>
      </w:pPr>
      <w:r w:rsidRPr="00C51D17">
        <w:t>2.5. В случае изменения размеры платы за размещение объекта Администратор направляет в адрес Предпринимателя соответствующее уведомление в порядке, установленном в подпункте 3.3.4 пункта 3.3 настоящего Договора.</w:t>
      </w:r>
    </w:p>
    <w:p w14:paraId="01BCAD34" w14:textId="77777777" w:rsidR="00B455F6" w:rsidRPr="00C51D17" w:rsidRDefault="00B455F6" w:rsidP="00926172">
      <w:pPr>
        <w:ind w:firstLine="0"/>
        <w:jc w:val="center"/>
      </w:pPr>
    </w:p>
    <w:p w14:paraId="3E4D5B57" w14:textId="77777777" w:rsidR="00B455F6" w:rsidRPr="00E94530" w:rsidRDefault="00B455F6" w:rsidP="00926172">
      <w:pPr>
        <w:ind w:firstLine="0"/>
        <w:jc w:val="center"/>
      </w:pPr>
      <w:r w:rsidRPr="00E94530">
        <w:t>3. Права и обязанности Сторон</w:t>
      </w:r>
    </w:p>
    <w:p w14:paraId="38B5DBF8" w14:textId="77777777" w:rsidR="00B455F6" w:rsidRPr="00926172" w:rsidRDefault="00B455F6" w:rsidP="00B455F6">
      <w:pPr>
        <w:rPr>
          <w:szCs w:val="24"/>
        </w:rPr>
      </w:pPr>
      <w:r w:rsidRPr="00926172">
        <w:rPr>
          <w:szCs w:val="24"/>
        </w:rPr>
        <w:t>3.1. Предприниматель имеет право:</w:t>
      </w:r>
    </w:p>
    <w:p w14:paraId="33C48EE3" w14:textId="478BCA39" w:rsidR="00B455F6" w:rsidRPr="00926172" w:rsidRDefault="00B455F6" w:rsidP="00B455F6">
      <w:pPr>
        <w:rPr>
          <w:szCs w:val="24"/>
        </w:rPr>
      </w:pPr>
      <w:r w:rsidRPr="00926172">
        <w:rPr>
          <w:szCs w:val="24"/>
        </w:rPr>
        <w:t>3.1.1. Использовать Объект для предоставления услуг общественного питания в соответствии с требованиями законодательства.</w:t>
      </w:r>
    </w:p>
    <w:p w14:paraId="16AA737C" w14:textId="77777777" w:rsidR="00B455F6" w:rsidRPr="00926172" w:rsidRDefault="00B455F6" w:rsidP="00B455F6">
      <w:pPr>
        <w:rPr>
          <w:szCs w:val="24"/>
        </w:rPr>
      </w:pPr>
      <w:r w:rsidRPr="00926172">
        <w:rPr>
          <w:szCs w:val="24"/>
        </w:rPr>
        <w:t>3.2. Предприниматель обязан:</w:t>
      </w:r>
    </w:p>
    <w:p w14:paraId="241D076F" w14:textId="15090892" w:rsidR="00B455F6" w:rsidRPr="00926172" w:rsidRDefault="00B455F6" w:rsidP="00B455F6">
      <w:pPr>
        <w:rPr>
          <w:szCs w:val="24"/>
        </w:rPr>
      </w:pPr>
      <w:r w:rsidRPr="00926172">
        <w:rPr>
          <w:szCs w:val="24"/>
        </w:rPr>
        <w:t>3.2.1. Разместить Объект по местоположению в соответствии с пунктом 1.1 настоящего Договора в соответствии со следующими требованиями:</w:t>
      </w:r>
    </w:p>
    <w:p w14:paraId="08B2E753" w14:textId="77777777" w:rsidR="00B455F6" w:rsidRPr="00926172" w:rsidRDefault="00B455F6" w:rsidP="00B455F6">
      <w:pPr>
        <w:rPr>
          <w:szCs w:val="24"/>
        </w:rPr>
      </w:pPr>
      <w:r w:rsidRPr="00926172">
        <w:rPr>
          <w:szCs w:val="24"/>
        </w:rPr>
        <w:t>1) тип Объекта ____________________;</w:t>
      </w:r>
    </w:p>
    <w:p w14:paraId="5260FEE4" w14:textId="77777777" w:rsidR="00B455F6" w:rsidRPr="00926172" w:rsidRDefault="00B455F6" w:rsidP="00B455F6">
      <w:pPr>
        <w:rPr>
          <w:szCs w:val="24"/>
        </w:rPr>
      </w:pPr>
      <w:r w:rsidRPr="00926172">
        <w:rPr>
          <w:szCs w:val="24"/>
        </w:rPr>
        <w:t>2) специализация Объекта _____________________;</w:t>
      </w:r>
    </w:p>
    <w:p w14:paraId="6E1F6351" w14:textId="77777777" w:rsidR="00B455F6" w:rsidRPr="00926172" w:rsidRDefault="00B455F6" w:rsidP="00B455F6">
      <w:pPr>
        <w:rPr>
          <w:szCs w:val="24"/>
        </w:rPr>
      </w:pPr>
      <w:r w:rsidRPr="00926172">
        <w:rPr>
          <w:szCs w:val="24"/>
        </w:rPr>
        <w:t>3) площадь Объекта ________________.</w:t>
      </w:r>
    </w:p>
    <w:p w14:paraId="4532093F" w14:textId="77777777" w:rsidR="00B455F6" w:rsidRPr="00926172" w:rsidRDefault="00B455F6" w:rsidP="00B455F6">
      <w:pPr>
        <w:rPr>
          <w:szCs w:val="24"/>
        </w:rPr>
      </w:pPr>
      <w:r w:rsidRPr="00926172">
        <w:rPr>
          <w:szCs w:val="24"/>
        </w:rPr>
        <w:t>3.2.2. Своевременно вносить плату за размещение Объекта.</w:t>
      </w:r>
    </w:p>
    <w:p w14:paraId="2B99823D" w14:textId="77777777" w:rsidR="00B455F6" w:rsidRPr="00926172" w:rsidRDefault="00B455F6" w:rsidP="00B455F6">
      <w:pPr>
        <w:rPr>
          <w:szCs w:val="24"/>
        </w:rPr>
      </w:pPr>
      <w:r w:rsidRPr="00926172">
        <w:rPr>
          <w:szCs w:val="24"/>
        </w:rPr>
        <w:t>3.2.3. Обеспечивать функционирование Объекта в соответствии с требованиями настоящего Договора и требованиями законодательства.</w:t>
      </w:r>
    </w:p>
    <w:p w14:paraId="3B263B85" w14:textId="1D6918AC" w:rsidR="00B455F6" w:rsidRPr="00926172" w:rsidRDefault="00B455F6" w:rsidP="00B455F6">
      <w:pPr>
        <w:rPr>
          <w:szCs w:val="24"/>
        </w:rPr>
      </w:pPr>
      <w:r w:rsidRPr="00926172">
        <w:rPr>
          <w:szCs w:val="24"/>
        </w:rPr>
        <w:t xml:space="preserve">3.2.4. Размещать Объект в соответствии с </w:t>
      </w:r>
      <w:r w:rsidRPr="00926172">
        <w:rPr>
          <w:color w:val="000000"/>
          <w:szCs w:val="24"/>
        </w:rPr>
        <w:t xml:space="preserve">ситуационным планом (приложение 1) и </w:t>
      </w:r>
      <w:r w:rsidRPr="00926172">
        <w:rPr>
          <w:szCs w:val="24"/>
        </w:rPr>
        <w:t>форэскизом</w:t>
      </w:r>
      <w:r w:rsidRPr="00926172">
        <w:rPr>
          <w:color w:val="000000"/>
          <w:szCs w:val="24"/>
        </w:rPr>
        <w:t xml:space="preserve"> (приложение 2)</w:t>
      </w:r>
      <w:r w:rsidRPr="00926172">
        <w:rPr>
          <w:szCs w:val="24"/>
        </w:rPr>
        <w:t xml:space="preserve"> в течение всего срока действия настоящего Договора.</w:t>
      </w:r>
    </w:p>
    <w:p w14:paraId="44C64398" w14:textId="77777777" w:rsidR="00B455F6" w:rsidRPr="00926172" w:rsidRDefault="00B455F6" w:rsidP="00B455F6">
      <w:pPr>
        <w:pStyle w:val="ConsPlusNormal"/>
        <w:ind w:firstLine="709"/>
        <w:jc w:val="both"/>
        <w:rPr>
          <w:rFonts w:ascii="Times New Roman" w:hAnsi="Times New Roman" w:cs="Times New Roman"/>
          <w:sz w:val="24"/>
          <w:szCs w:val="24"/>
        </w:rPr>
      </w:pPr>
      <w:r w:rsidRPr="00926172">
        <w:rPr>
          <w:rFonts w:ascii="Times New Roman" w:hAnsi="Times New Roman" w:cs="Times New Roman"/>
          <w:sz w:val="24"/>
          <w:szCs w:val="24"/>
        </w:rPr>
        <w:t>При организации кафе обеспечить использование НТО в соответствии с режимом, исключающим нарушение покоя граждан и тишины, в том числе:</w:t>
      </w:r>
    </w:p>
    <w:p w14:paraId="051BF5BD" w14:textId="77777777" w:rsidR="00B455F6" w:rsidRPr="00926172" w:rsidRDefault="00B455F6" w:rsidP="00B455F6">
      <w:pPr>
        <w:pStyle w:val="ConsPlusNormal"/>
        <w:ind w:firstLine="709"/>
        <w:jc w:val="both"/>
        <w:rPr>
          <w:rFonts w:ascii="Times New Roman" w:hAnsi="Times New Roman" w:cs="Times New Roman"/>
          <w:sz w:val="24"/>
          <w:szCs w:val="24"/>
        </w:rPr>
      </w:pPr>
      <w:r w:rsidRPr="00926172">
        <w:rPr>
          <w:rFonts w:ascii="Times New Roman" w:hAnsi="Times New Roman" w:cs="Times New Roman"/>
          <w:sz w:val="24"/>
          <w:szCs w:val="24"/>
        </w:rPr>
        <w:t>- соблюдать ограничение музыкального сопровождения в период с 22.00 до 10.00;</w:t>
      </w:r>
    </w:p>
    <w:p w14:paraId="1CAF0D22" w14:textId="77777777" w:rsidR="00B455F6" w:rsidRPr="00926172" w:rsidRDefault="00B455F6" w:rsidP="00B455F6">
      <w:pPr>
        <w:pStyle w:val="ConsPlusNormal"/>
        <w:ind w:firstLine="709"/>
        <w:jc w:val="both"/>
        <w:rPr>
          <w:rFonts w:ascii="Times New Roman" w:hAnsi="Times New Roman" w:cs="Times New Roman"/>
          <w:sz w:val="24"/>
          <w:szCs w:val="24"/>
        </w:rPr>
      </w:pPr>
      <w:r w:rsidRPr="00926172">
        <w:rPr>
          <w:rFonts w:ascii="Times New Roman" w:hAnsi="Times New Roman" w:cs="Times New Roman"/>
          <w:sz w:val="24"/>
          <w:szCs w:val="24"/>
        </w:rPr>
        <w:t>- использовать только фоновое звуковое сопровождение для объектов, расположенных на расстоянии менее 200 метров до жилых домов;</w:t>
      </w:r>
    </w:p>
    <w:p w14:paraId="0297910B" w14:textId="77777777" w:rsidR="00B455F6" w:rsidRPr="00926172" w:rsidRDefault="00B455F6" w:rsidP="00B455F6">
      <w:pPr>
        <w:pStyle w:val="ConsPlusNormal"/>
        <w:ind w:firstLine="709"/>
        <w:jc w:val="both"/>
        <w:rPr>
          <w:rFonts w:ascii="Times New Roman" w:hAnsi="Times New Roman" w:cs="Times New Roman"/>
          <w:sz w:val="24"/>
          <w:szCs w:val="24"/>
        </w:rPr>
      </w:pPr>
      <w:r w:rsidRPr="00926172">
        <w:rPr>
          <w:rFonts w:ascii="Times New Roman" w:hAnsi="Times New Roman" w:cs="Times New Roman"/>
          <w:sz w:val="24"/>
          <w:szCs w:val="24"/>
        </w:rPr>
        <w:t>- не допускать использование музыкального звукового сопровождения, параметры которого превышают допустимые уровни шума, установленные санитарными нормами и правилами;</w:t>
      </w:r>
    </w:p>
    <w:p w14:paraId="0BA4159C" w14:textId="77777777" w:rsidR="00B455F6" w:rsidRPr="00926172" w:rsidRDefault="00B455F6" w:rsidP="00B455F6">
      <w:pPr>
        <w:pStyle w:val="ConsPlusNormal"/>
        <w:ind w:firstLine="709"/>
        <w:jc w:val="both"/>
        <w:rPr>
          <w:rFonts w:ascii="Times New Roman" w:hAnsi="Times New Roman" w:cs="Times New Roman"/>
          <w:sz w:val="24"/>
          <w:szCs w:val="24"/>
        </w:rPr>
      </w:pPr>
      <w:r w:rsidRPr="00926172">
        <w:rPr>
          <w:rFonts w:ascii="Times New Roman" w:hAnsi="Times New Roman" w:cs="Times New Roman"/>
          <w:sz w:val="24"/>
          <w:szCs w:val="24"/>
        </w:rPr>
        <w:t>- обеспечить мероприятия, препятствующие распространению звука в сторону жилых домов (противошумовые завесы, конструкции и т.п.);</w:t>
      </w:r>
    </w:p>
    <w:p w14:paraId="30DDC782" w14:textId="77777777" w:rsidR="00B455F6" w:rsidRPr="00926172" w:rsidRDefault="00B455F6" w:rsidP="00B455F6">
      <w:pPr>
        <w:pStyle w:val="ConsPlusNormal"/>
        <w:ind w:firstLine="709"/>
        <w:jc w:val="both"/>
        <w:rPr>
          <w:rFonts w:ascii="Times New Roman" w:hAnsi="Times New Roman" w:cs="Times New Roman"/>
          <w:sz w:val="24"/>
          <w:szCs w:val="24"/>
        </w:rPr>
      </w:pPr>
      <w:r w:rsidRPr="00926172">
        <w:rPr>
          <w:rFonts w:ascii="Times New Roman" w:hAnsi="Times New Roman" w:cs="Times New Roman"/>
          <w:sz w:val="24"/>
          <w:szCs w:val="24"/>
        </w:rPr>
        <w:t>- обеспечить выполнение требований к обеспечению тишины и покоя граждан, установленных Законом Нижегородской области от 01.04.2015 № 44-З «Об обеспечении тишины и покоя граждан на территории Нижегородской области».</w:t>
      </w:r>
    </w:p>
    <w:p w14:paraId="473B9BC9" w14:textId="77777777" w:rsidR="00B455F6" w:rsidRPr="00926172" w:rsidRDefault="00B455F6" w:rsidP="00B455F6">
      <w:pPr>
        <w:pStyle w:val="ConsPlusNormal"/>
        <w:ind w:firstLine="709"/>
        <w:jc w:val="both"/>
        <w:rPr>
          <w:rFonts w:ascii="Times New Roman" w:hAnsi="Times New Roman" w:cs="Times New Roman"/>
          <w:sz w:val="24"/>
          <w:szCs w:val="24"/>
        </w:rPr>
      </w:pPr>
      <w:r w:rsidRPr="00926172">
        <w:rPr>
          <w:rFonts w:ascii="Times New Roman" w:hAnsi="Times New Roman" w:cs="Times New Roman"/>
          <w:sz w:val="24"/>
          <w:szCs w:val="24"/>
        </w:rPr>
        <w:t>Для отдельно стоящего кафе в дополнение к вышеуказанным требованиям включается следующее условие:</w:t>
      </w:r>
    </w:p>
    <w:p w14:paraId="54D4493E" w14:textId="77777777" w:rsidR="00B455F6" w:rsidRPr="00926172" w:rsidRDefault="00B455F6" w:rsidP="00B455F6">
      <w:pPr>
        <w:pStyle w:val="ConsPlusNormal"/>
        <w:ind w:firstLine="709"/>
        <w:jc w:val="both"/>
        <w:rPr>
          <w:rFonts w:ascii="Times New Roman" w:hAnsi="Times New Roman" w:cs="Times New Roman"/>
          <w:sz w:val="24"/>
          <w:szCs w:val="24"/>
        </w:rPr>
      </w:pPr>
      <w:r w:rsidRPr="00926172">
        <w:rPr>
          <w:rFonts w:ascii="Times New Roman" w:hAnsi="Times New Roman" w:cs="Times New Roman"/>
          <w:sz w:val="24"/>
          <w:szCs w:val="24"/>
        </w:rPr>
        <w:t>- в непосредственной близости от кафе должны быть оборудованы как минимум два собственных биотуалета и рукомойники, благоустроенная прилегающая территория.</w:t>
      </w:r>
    </w:p>
    <w:p w14:paraId="6F0AC229" w14:textId="77777777" w:rsidR="00B455F6" w:rsidRPr="00926172" w:rsidRDefault="00B455F6" w:rsidP="00B455F6">
      <w:pPr>
        <w:rPr>
          <w:szCs w:val="24"/>
        </w:rPr>
      </w:pPr>
      <w:r w:rsidRPr="00926172">
        <w:rPr>
          <w:szCs w:val="24"/>
        </w:rPr>
        <w:t>3.2.5. Обеспечить соблюдение санитарных норм и правил, вывоз мусора и иных отходов от использования Объекта, запрещается складировать пустую тару и запасы товаров около Объекта.</w:t>
      </w:r>
    </w:p>
    <w:p w14:paraId="0AC79BA7" w14:textId="77777777" w:rsidR="00B455F6" w:rsidRPr="00926172" w:rsidRDefault="00B455F6" w:rsidP="00B455F6">
      <w:pPr>
        <w:rPr>
          <w:szCs w:val="24"/>
        </w:rPr>
      </w:pPr>
      <w:r w:rsidRPr="00926172">
        <w:rPr>
          <w:szCs w:val="24"/>
        </w:rPr>
        <w:t>3.2.6. Соблюдать при размещении Объекта требования градостроительных регламентов, строительных, экологических, санитарно-гигиенических, противопожарных правил.</w:t>
      </w:r>
    </w:p>
    <w:p w14:paraId="26AB19C8" w14:textId="77777777" w:rsidR="00B455F6" w:rsidRPr="00926172" w:rsidRDefault="00B455F6" w:rsidP="00B455F6">
      <w:pPr>
        <w:rPr>
          <w:szCs w:val="24"/>
        </w:rPr>
      </w:pPr>
      <w:r w:rsidRPr="00926172">
        <w:rPr>
          <w:szCs w:val="24"/>
        </w:rPr>
        <w:t>3.2.7. Использовать Объект способами, которые не должны наносить вред окружающей среде.</w:t>
      </w:r>
    </w:p>
    <w:p w14:paraId="0D08C568" w14:textId="77777777" w:rsidR="00B455F6" w:rsidRPr="00926172" w:rsidRDefault="00B455F6" w:rsidP="00B455F6">
      <w:pPr>
        <w:rPr>
          <w:szCs w:val="24"/>
        </w:rPr>
      </w:pPr>
      <w:r w:rsidRPr="00926172">
        <w:rPr>
          <w:szCs w:val="24"/>
        </w:rPr>
        <w:lastRenderedPageBreak/>
        <w:t>3.2.8. Объект должен содержаться в чистоте и технически исправном состоянии. Не допускается наличие на элементах Объекта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14:paraId="2489DFA7" w14:textId="77777777" w:rsidR="00B455F6" w:rsidRPr="00926172" w:rsidRDefault="00B455F6" w:rsidP="00B455F6">
      <w:pPr>
        <w:rPr>
          <w:color w:val="000000"/>
          <w:szCs w:val="24"/>
        </w:rPr>
      </w:pPr>
      <w:r w:rsidRPr="00926172">
        <w:rPr>
          <w:szCs w:val="24"/>
        </w:rPr>
        <w:t xml:space="preserve">3.2.9. </w:t>
      </w:r>
      <w:r w:rsidRPr="00926172">
        <w:rPr>
          <w:color w:val="000000"/>
          <w:szCs w:val="24"/>
        </w:rPr>
        <w:t>Не допускается передача прав по договору на размещение НТО, в том числе передачу Объекта и помещений Объекта третьим лицам.</w:t>
      </w:r>
    </w:p>
    <w:p w14:paraId="5855DE56" w14:textId="08937E83" w:rsidR="00B455F6" w:rsidRPr="00926172" w:rsidRDefault="00B455F6" w:rsidP="00B455F6">
      <w:pPr>
        <w:rPr>
          <w:szCs w:val="24"/>
        </w:rPr>
      </w:pPr>
      <w:r w:rsidRPr="00926172">
        <w:rPr>
          <w:szCs w:val="24"/>
        </w:rPr>
        <w:t>3.2.10. </w:t>
      </w:r>
      <w:r w:rsidRPr="00926172">
        <w:rPr>
          <w:color w:val="000000"/>
          <w:szCs w:val="24"/>
        </w:rPr>
        <w:t>При прекращении или при досрочном расторжении Договора в 10 (десятидневный) срок обеспечить демонтаж и вывоз Объекта с места его размещения, а также благоустройство земельного участка после освобождения его от Объекта.</w:t>
      </w:r>
    </w:p>
    <w:p w14:paraId="713F6CD2" w14:textId="77777777" w:rsidR="00B455F6" w:rsidRPr="00926172" w:rsidRDefault="00B455F6" w:rsidP="00B455F6">
      <w:pPr>
        <w:rPr>
          <w:szCs w:val="24"/>
        </w:rPr>
      </w:pPr>
      <w:r w:rsidRPr="00926172">
        <w:rPr>
          <w:szCs w:val="24"/>
        </w:rPr>
        <w:t xml:space="preserve">3.2.11.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 </w:t>
      </w:r>
    </w:p>
    <w:p w14:paraId="293E9D7D" w14:textId="2DEB4EBF" w:rsidR="00B455F6" w:rsidRPr="00926172" w:rsidRDefault="00B455F6" w:rsidP="00B455F6">
      <w:pPr>
        <w:rPr>
          <w:szCs w:val="24"/>
        </w:rPr>
      </w:pPr>
      <w:r w:rsidRPr="00926172">
        <w:rPr>
          <w:szCs w:val="24"/>
        </w:rPr>
        <w:t>3.2.12. Обеспечить выполнение Правил благоустройства территории муниципального образования Балахнинского муниципального округа Нижегородской области.</w:t>
      </w:r>
    </w:p>
    <w:p w14:paraId="622C9F26" w14:textId="77777777" w:rsidR="00B455F6" w:rsidRPr="00926172" w:rsidRDefault="00B455F6" w:rsidP="00B455F6">
      <w:pPr>
        <w:rPr>
          <w:szCs w:val="24"/>
        </w:rPr>
      </w:pPr>
      <w:r w:rsidRPr="00926172">
        <w:rPr>
          <w:szCs w:val="24"/>
        </w:rPr>
        <w:t>3.2.13. Соблюдать правила продажи отдельных видов товаров (в том числе табачной, алкогольной и спиртосодержащей продукции), установленные законодательством Российской Федерации.</w:t>
      </w:r>
    </w:p>
    <w:p w14:paraId="64E24D5E" w14:textId="77777777" w:rsidR="00B455F6" w:rsidRPr="00926172" w:rsidRDefault="00B455F6" w:rsidP="00B455F6">
      <w:pPr>
        <w:rPr>
          <w:szCs w:val="24"/>
        </w:rPr>
      </w:pPr>
      <w:r w:rsidRPr="00926172">
        <w:rPr>
          <w:szCs w:val="24"/>
        </w:rPr>
        <w:t>3.2.14. Не допускать в Объекте продажу отдельных видов товаров (предоставление услуг) в случае запрета, установленного федеральным законодательством, либо организацию пунктов выдачи микрокредитов.</w:t>
      </w:r>
    </w:p>
    <w:p w14:paraId="58BF03D0" w14:textId="77777777" w:rsidR="00B455F6" w:rsidRPr="00926172" w:rsidRDefault="00B455F6" w:rsidP="00B455F6">
      <w:pPr>
        <w:rPr>
          <w:szCs w:val="24"/>
        </w:rPr>
      </w:pPr>
      <w:r w:rsidRPr="00926172">
        <w:rPr>
          <w:szCs w:val="24"/>
        </w:rPr>
        <w:t>3.2.15. Обеспечить установку вывески с фирменным наименованием, наименованием юридического лица (индивидуального предпринимателя), местом их нахождения (юридическим адресом), режимом работы, а также информацию о разрешении размещения Объекта на территории Балахнинского муниципального округа Нижегородской области и настоящего Договора в Объекте в течение всего времени работы в удобном для ознакомления месте.</w:t>
      </w:r>
    </w:p>
    <w:p w14:paraId="33021549" w14:textId="77777777" w:rsidR="00B455F6" w:rsidRPr="00926172" w:rsidRDefault="00B455F6" w:rsidP="00B455F6">
      <w:pPr>
        <w:rPr>
          <w:color w:val="000000"/>
          <w:szCs w:val="24"/>
        </w:rPr>
      </w:pPr>
      <w:r w:rsidRPr="00926172">
        <w:rPr>
          <w:szCs w:val="24"/>
        </w:rPr>
        <w:t>3.2.16. </w:t>
      </w:r>
      <w:r w:rsidRPr="00926172">
        <w:rPr>
          <w:color w:val="000000"/>
          <w:szCs w:val="24"/>
        </w:rPr>
        <w:t>Устранить нарушения, выявленные в ходе обследований Объекта на соответствие требованиям настоящего Договора, за свой счет и своими силами не позднее чем в сроки, установленные Порядком размещения нестационарных торговых объектов на территории Балахнинского муниципального округа Нижегородской области.</w:t>
      </w:r>
    </w:p>
    <w:p w14:paraId="71F7595F" w14:textId="77777777" w:rsidR="00B455F6" w:rsidRPr="00926172" w:rsidRDefault="00B455F6" w:rsidP="00B455F6">
      <w:pPr>
        <w:rPr>
          <w:szCs w:val="24"/>
        </w:rPr>
      </w:pPr>
      <w:r w:rsidRPr="00926172">
        <w:rPr>
          <w:szCs w:val="24"/>
        </w:rPr>
        <w:t>3.2.17. Информировать в течение трех суток Администратора о привлечении трудовых мигрантов.</w:t>
      </w:r>
    </w:p>
    <w:p w14:paraId="392C9922" w14:textId="77777777" w:rsidR="00B455F6" w:rsidRPr="00926172" w:rsidRDefault="00B455F6" w:rsidP="00B455F6">
      <w:pPr>
        <w:rPr>
          <w:szCs w:val="24"/>
        </w:rPr>
      </w:pPr>
      <w:r w:rsidRPr="00926172">
        <w:rPr>
          <w:szCs w:val="24"/>
        </w:rPr>
        <w:t>3.2.18. Привести НТО в соответствие с вновь принятыми: проектом комплексного благоустройства территории или проектом-концепцией благоустройства территорий или архитектурно-художественной концепцией территории в срок, не превышающий 30 календарных дней со дня принятия решения межведомственной комиссией</w:t>
      </w:r>
      <w:r w:rsidRPr="00926172">
        <w:rPr>
          <w:rStyle w:val="pt-a0-000019"/>
          <w:color w:val="000000"/>
          <w:szCs w:val="24"/>
        </w:rPr>
        <w:t xml:space="preserve"> по организации деятельности НТО на территории </w:t>
      </w:r>
      <w:r w:rsidRPr="00926172">
        <w:rPr>
          <w:szCs w:val="24"/>
        </w:rPr>
        <w:t>Балахнинского муниципального округа Нижегородской области (далее – МВК).</w:t>
      </w:r>
    </w:p>
    <w:p w14:paraId="7EFB7E7F" w14:textId="77777777" w:rsidR="00B455F6" w:rsidRPr="00926172" w:rsidRDefault="00B455F6" w:rsidP="00B455F6">
      <w:pPr>
        <w:rPr>
          <w:szCs w:val="24"/>
        </w:rPr>
      </w:pPr>
      <w:r w:rsidRPr="00926172">
        <w:rPr>
          <w:szCs w:val="24"/>
        </w:rPr>
        <w:t>3.3. Администратор имеет право:</w:t>
      </w:r>
    </w:p>
    <w:p w14:paraId="1130C37A" w14:textId="77777777" w:rsidR="00B455F6" w:rsidRPr="00926172" w:rsidRDefault="00B455F6" w:rsidP="00B455F6">
      <w:pPr>
        <w:rPr>
          <w:szCs w:val="24"/>
        </w:rPr>
      </w:pPr>
      <w:r w:rsidRPr="00926172">
        <w:rPr>
          <w:szCs w:val="24"/>
        </w:rPr>
        <w:t>3.3.1. Проводить обследование соблюдения Предпринимателем требований подпунктов 3.2.1, 3.2.4 – 3.2.15  пункта 3.2 настоящего Договора на месте размещения Объекта.</w:t>
      </w:r>
    </w:p>
    <w:p w14:paraId="16C7E42F" w14:textId="4CEBAE88" w:rsidR="00B455F6" w:rsidRPr="00926172" w:rsidRDefault="00B455F6" w:rsidP="00B455F6">
      <w:pPr>
        <w:pStyle w:val="pt-a-000061"/>
        <w:spacing w:before="0" w:beforeAutospacing="0" w:after="0" w:afterAutospacing="0"/>
        <w:ind w:firstLine="709"/>
        <w:jc w:val="both"/>
        <w:rPr>
          <w:color w:val="000000"/>
        </w:rPr>
      </w:pPr>
      <w:r w:rsidRPr="00926172">
        <w:rPr>
          <w:rStyle w:val="pt-a0-000019"/>
          <w:color w:val="000000"/>
        </w:rPr>
        <w:t>3.3.2. Применять к предпринимателю меры ответственности, установленные разделом 5 настоящего договора.</w:t>
      </w:r>
    </w:p>
    <w:p w14:paraId="0D898FC8" w14:textId="77777777" w:rsidR="00B455F6" w:rsidRPr="00926172" w:rsidRDefault="00B455F6" w:rsidP="00B455F6">
      <w:pPr>
        <w:pStyle w:val="pt-a-000061"/>
        <w:spacing w:before="0" w:beforeAutospacing="0" w:after="0" w:afterAutospacing="0"/>
        <w:ind w:firstLine="709"/>
        <w:jc w:val="both"/>
        <w:rPr>
          <w:color w:val="000000"/>
        </w:rPr>
      </w:pPr>
      <w:r w:rsidRPr="00926172">
        <w:rPr>
          <w:rStyle w:val="pt-a0-000019"/>
          <w:color w:val="000000"/>
        </w:rPr>
        <w:t xml:space="preserve">3.3.3. В случае отказа Предпринимателя демонтировать и вывезти Объект самостоятельно, в случаях, предусмотренных действующим законодательством </w:t>
      </w:r>
      <w:r w:rsidRPr="00926172">
        <w:t>Российской Федерации</w:t>
      </w:r>
      <w:r w:rsidRPr="00926172">
        <w:rPr>
          <w:rStyle w:val="pt-a0-000019"/>
          <w:color w:val="000000"/>
        </w:rPr>
        <w:t xml:space="preserve">, осуществить указанные действия в порядке и сроки, установленные в соответствии с </w:t>
      </w:r>
      <w:r w:rsidRPr="00926172">
        <w:rPr>
          <w:bCs/>
        </w:rPr>
        <w:t>Порядком выявления, демонтажа и перемещения, самовольно установленных и (или) незаконно размещенных объектов движимого имущества, в том числе нестационарных объектов на территории Балахнинского муниципального округа Нижегородской</w:t>
      </w:r>
      <w:r w:rsidRPr="00926172">
        <w:rPr>
          <w:rStyle w:val="pt-a0-000019"/>
          <w:color w:val="000000"/>
        </w:rPr>
        <w:t>, утвержденным постановлением Администрации, и обеспечить ответственное хранение Объекта, с последующим возмещением понесенных расходов за счет Предпринимателя.</w:t>
      </w:r>
    </w:p>
    <w:p w14:paraId="715DA1AD" w14:textId="77777777" w:rsidR="00B455F6" w:rsidRPr="00926172" w:rsidRDefault="00B455F6" w:rsidP="00B455F6">
      <w:pPr>
        <w:rPr>
          <w:szCs w:val="24"/>
        </w:rPr>
      </w:pPr>
      <w:r w:rsidRPr="00926172">
        <w:rPr>
          <w:szCs w:val="24"/>
        </w:rPr>
        <w:t xml:space="preserve">3.3.4. Вносить на основании решения МВК в настоящий Договор в одностороннем порядке необходимые изменения в случаях внесения изменений в нормативные правовые </w:t>
      </w:r>
      <w:r w:rsidRPr="00926172">
        <w:rPr>
          <w:szCs w:val="24"/>
        </w:rPr>
        <w:lastRenderedPageBreak/>
        <w:t xml:space="preserve">акты Российской Федерации, Нижегородской области и Балахнинского муниципального округа Нижегородской области, регулирующие мелкорозничную торговлю, осуществляемую </w:t>
      </w:r>
      <w:r w:rsidRPr="00926172">
        <w:rPr>
          <w:szCs w:val="24"/>
        </w:rPr>
        <w:br/>
        <w:t>с использованием нестационарных торговых объектов, путем направления соответствующего уведомления Предпринимателю заказным письмом. Указанные уведомления являются обязательными для исполнения и принимаются в безусловном порядке.</w:t>
      </w:r>
    </w:p>
    <w:p w14:paraId="301068A1" w14:textId="77777777" w:rsidR="00B455F6" w:rsidRPr="00926172" w:rsidRDefault="00B455F6" w:rsidP="00B455F6">
      <w:pPr>
        <w:pStyle w:val="pt-a-000061"/>
        <w:spacing w:before="0" w:beforeAutospacing="0" w:after="0" w:afterAutospacing="0"/>
        <w:ind w:firstLine="709"/>
        <w:jc w:val="both"/>
        <w:rPr>
          <w:color w:val="000000"/>
        </w:rPr>
      </w:pPr>
      <w:r w:rsidRPr="00926172">
        <w:rPr>
          <w:rStyle w:val="pt-a0-000019"/>
          <w:color w:val="000000"/>
        </w:rPr>
        <w:t>Договор считается измененным с даты, указанной в уведомлении.</w:t>
      </w:r>
    </w:p>
    <w:p w14:paraId="008AA8DB" w14:textId="77777777" w:rsidR="00B455F6" w:rsidRPr="00926172" w:rsidRDefault="00B455F6" w:rsidP="00B455F6">
      <w:pPr>
        <w:pStyle w:val="pt-a-000061"/>
        <w:spacing w:before="0" w:beforeAutospacing="0" w:after="0" w:afterAutospacing="0"/>
        <w:ind w:firstLine="709"/>
        <w:jc w:val="both"/>
        <w:rPr>
          <w:color w:val="000000"/>
        </w:rPr>
      </w:pPr>
      <w:r w:rsidRPr="00926172">
        <w:rPr>
          <w:rStyle w:val="pt-a0-000019"/>
          <w:color w:val="000000"/>
        </w:rPr>
        <w:t xml:space="preserve">Уведомление направляется Администратором в срок не позднее 2 рабочих дней со дня подписания протокола МВК, заказным письмом с описью вложения по адресу Предпринимателя, указанному в настоящем Договоре. </w:t>
      </w:r>
      <w:r w:rsidRPr="00926172">
        <w:rPr>
          <w:rStyle w:val="pt-a0-000033"/>
          <w:color w:val="000000"/>
          <w:spacing w:val="2"/>
        </w:rPr>
        <w:t>Уведомление считается полученным Предпринимателем (вручено под роспись), с даты вручения, а если Уведомление было возвращено Администратору в связи с неявкой адресата, то датой получения будет дата доставки в отделение связи Предпринимателя.</w:t>
      </w:r>
    </w:p>
    <w:p w14:paraId="627C8E28" w14:textId="77777777" w:rsidR="00B455F6" w:rsidRPr="00926172" w:rsidRDefault="00B455F6" w:rsidP="00B455F6">
      <w:pPr>
        <w:pStyle w:val="pt-a-000061"/>
        <w:spacing w:before="0" w:beforeAutospacing="0" w:after="0" w:afterAutospacing="0"/>
        <w:ind w:firstLine="709"/>
        <w:jc w:val="both"/>
        <w:rPr>
          <w:color w:val="000000"/>
        </w:rPr>
      </w:pPr>
      <w:r w:rsidRPr="00926172">
        <w:rPr>
          <w:rStyle w:val="pt-a0-000019"/>
          <w:color w:val="000000"/>
        </w:rPr>
        <w:t>Уведомление считается направленным надлежащим образом, если оно направлено по адресу предпринимателя, указанному в настоящем Договоре.</w:t>
      </w:r>
    </w:p>
    <w:p w14:paraId="5F668200" w14:textId="77777777" w:rsidR="00B455F6" w:rsidRPr="00926172" w:rsidRDefault="00B455F6" w:rsidP="00B455F6">
      <w:pPr>
        <w:rPr>
          <w:szCs w:val="24"/>
        </w:rPr>
      </w:pPr>
      <w:r w:rsidRPr="00926172">
        <w:rPr>
          <w:szCs w:val="24"/>
        </w:rPr>
        <w:t>3.4. Администратор обязан:</w:t>
      </w:r>
    </w:p>
    <w:p w14:paraId="7A962DC3" w14:textId="77777777" w:rsidR="00B455F6" w:rsidRPr="00926172" w:rsidRDefault="00B455F6" w:rsidP="00B455F6">
      <w:pPr>
        <w:rPr>
          <w:szCs w:val="24"/>
        </w:rPr>
      </w:pPr>
      <w:r w:rsidRPr="00926172">
        <w:rPr>
          <w:szCs w:val="24"/>
        </w:rPr>
        <w:t>3.4.1. Предоставить Предпринимателю право на размещение Объекта в соответствии с условиями настоящего Договора.</w:t>
      </w:r>
    </w:p>
    <w:p w14:paraId="6E668407" w14:textId="77777777" w:rsidR="00B455F6" w:rsidRPr="00926172" w:rsidRDefault="00B455F6" w:rsidP="00B455F6">
      <w:pPr>
        <w:rPr>
          <w:szCs w:val="24"/>
        </w:rPr>
      </w:pPr>
      <w:r w:rsidRPr="00926172">
        <w:rPr>
          <w:szCs w:val="24"/>
        </w:rPr>
        <w:t>3.4.2. В соответствии с разделом 7 Порядка размещения нестационарных торговых объектов на территории Балахнинского муниципального округа Нижегородской области организовать проведение рабочей группой обследования Объекта на его соответствие требованиям настоящего Договора.</w:t>
      </w:r>
    </w:p>
    <w:p w14:paraId="6DE3F9D9" w14:textId="77777777" w:rsidR="00B455F6" w:rsidRPr="00926172" w:rsidRDefault="00B455F6" w:rsidP="00B455F6">
      <w:pPr>
        <w:rPr>
          <w:szCs w:val="24"/>
        </w:rPr>
      </w:pPr>
      <w:r w:rsidRPr="00926172">
        <w:rPr>
          <w:szCs w:val="24"/>
        </w:rPr>
        <w:t>3.4.3. В случае расторжения настоящего Договора в одностороннем внесудебном порядке часть авансового платежа за размещение Объекта возвращается Предпринимателю пропорционально дням размещения Объекта в оплаченном периоде времени.</w:t>
      </w:r>
    </w:p>
    <w:p w14:paraId="5DF4FD08" w14:textId="77777777" w:rsidR="00B455F6" w:rsidRPr="00926172" w:rsidRDefault="00B455F6" w:rsidP="00B455F6">
      <w:pPr>
        <w:rPr>
          <w:szCs w:val="24"/>
        </w:rPr>
      </w:pPr>
      <w:r w:rsidRPr="00926172">
        <w:rPr>
          <w:szCs w:val="24"/>
        </w:rPr>
        <w:t>3.4.4. В случае прекращения либо расторжения настоящего Договора в соответствии с пунктами 6.3 и 6.4 Администратор осуществляет возврат денежных средств, внесенных Предпринимателем авансовым платежом за размещение Объекта в соответствии с подпунктом 3.4.3. пункта 3.4.</w:t>
      </w:r>
    </w:p>
    <w:p w14:paraId="1A9BF7D9" w14:textId="77777777" w:rsidR="00B455F6" w:rsidRDefault="00B455F6" w:rsidP="00926172">
      <w:pPr>
        <w:ind w:firstLine="0"/>
        <w:jc w:val="center"/>
      </w:pPr>
    </w:p>
    <w:p w14:paraId="6C7FEE6F" w14:textId="77777777" w:rsidR="00B455F6" w:rsidRPr="00E94530" w:rsidRDefault="00B455F6" w:rsidP="00926172">
      <w:pPr>
        <w:ind w:firstLine="0"/>
        <w:jc w:val="center"/>
      </w:pPr>
      <w:r w:rsidRPr="00E94530">
        <w:t>4. Срок действия Договора</w:t>
      </w:r>
    </w:p>
    <w:p w14:paraId="02EB17C8" w14:textId="7A93B27A" w:rsidR="00B455F6" w:rsidRPr="00E94530" w:rsidRDefault="00B455F6" w:rsidP="00926172">
      <w:pPr>
        <w:ind w:firstLine="567"/>
      </w:pPr>
      <w:r w:rsidRPr="00E94530">
        <w:t>4.1. Настоящий Договор действует на период размещения объекта, указанный в пункте 2.1 настоящего Договора, а в части исполнения обязательств по оплате - до момента исполнения таких обязательств.</w:t>
      </w:r>
    </w:p>
    <w:p w14:paraId="0FFC0616" w14:textId="77777777" w:rsidR="00B455F6" w:rsidRDefault="00B455F6" w:rsidP="00926172">
      <w:pPr>
        <w:ind w:firstLine="0"/>
        <w:jc w:val="center"/>
      </w:pPr>
    </w:p>
    <w:p w14:paraId="528236D6" w14:textId="77777777" w:rsidR="00B455F6" w:rsidRPr="00E94530" w:rsidRDefault="00B455F6" w:rsidP="00926172">
      <w:pPr>
        <w:ind w:firstLine="0"/>
        <w:jc w:val="center"/>
      </w:pPr>
      <w:r w:rsidRPr="00E94530">
        <w:t>5. Ответственность сторон</w:t>
      </w:r>
    </w:p>
    <w:p w14:paraId="687E8D1A" w14:textId="77777777" w:rsidR="00B455F6" w:rsidRPr="00E94530" w:rsidRDefault="00B455F6" w:rsidP="00926172">
      <w:pPr>
        <w:ind w:firstLine="567"/>
      </w:pPr>
      <w:r w:rsidRPr="00E94530">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14:paraId="59F804B9" w14:textId="77777777" w:rsidR="00B455F6" w:rsidRPr="00E94530" w:rsidRDefault="00B455F6" w:rsidP="00926172">
      <w:pPr>
        <w:ind w:firstLine="567"/>
      </w:pPr>
      <w:r w:rsidRPr="00E94530">
        <w:t>5.2. В случае просрочки уплаты платежей П</w:t>
      </w:r>
      <w:r>
        <w:t xml:space="preserve">редприниматель обязан выплатить </w:t>
      </w:r>
      <w:r w:rsidRPr="00E94530">
        <w:t>Администратору пени в размере 0,1% (ноль целых одна десятая) процента от суммы долга за каждый день просрочки.</w:t>
      </w:r>
    </w:p>
    <w:p w14:paraId="1ADA04BA" w14:textId="77777777" w:rsidR="00B455F6" w:rsidRPr="00E94530" w:rsidRDefault="00B455F6" w:rsidP="00926172">
      <w:pPr>
        <w:ind w:firstLine="567"/>
      </w:pPr>
      <w:r w:rsidRPr="00E94530">
        <w:t>5.3.</w:t>
      </w:r>
      <w:r>
        <w:t> </w:t>
      </w:r>
      <w:r w:rsidRPr="00E94530">
        <w:t>Ответственность предпринимателя за невыполнение требования настоящего Договора:</w:t>
      </w:r>
    </w:p>
    <w:p w14:paraId="38F40D0B" w14:textId="77777777" w:rsidR="00B455F6" w:rsidRPr="00CC6599" w:rsidRDefault="00B455F6" w:rsidP="00926172">
      <w:pPr>
        <w:pStyle w:val="pt-a-000061"/>
        <w:spacing w:before="0" w:beforeAutospacing="0" w:after="0" w:afterAutospacing="0"/>
        <w:ind w:firstLine="567"/>
        <w:jc w:val="both"/>
        <w:rPr>
          <w:color w:val="000000"/>
        </w:rPr>
      </w:pPr>
      <w:r w:rsidRPr="00CC6599">
        <w:rPr>
          <w:rStyle w:val="pt-a0-000019"/>
          <w:color w:val="000000"/>
        </w:rPr>
        <w:t>5.3.1.</w:t>
      </w:r>
      <w:r>
        <w:rPr>
          <w:rStyle w:val="pt-a0-000019"/>
          <w:color w:val="000000"/>
        </w:rPr>
        <w:t> </w:t>
      </w:r>
      <w:r w:rsidRPr="00CC6599">
        <w:rPr>
          <w:rStyle w:val="pt-a0-000019"/>
          <w:color w:val="000000"/>
        </w:rPr>
        <w:t>В случае нарушения</w:t>
      </w:r>
      <w:r>
        <w:rPr>
          <w:rStyle w:val="pt-a0-000019"/>
          <w:color w:val="000000"/>
        </w:rPr>
        <w:t xml:space="preserve"> Предпринимателем требований</w:t>
      </w:r>
      <w:r w:rsidRPr="00CC6599">
        <w:rPr>
          <w:rStyle w:val="pt-a0-000019"/>
          <w:color w:val="000000"/>
        </w:rPr>
        <w:t xml:space="preserve"> </w:t>
      </w:r>
      <w:r>
        <w:rPr>
          <w:rStyle w:val="pt-a0-000019"/>
          <w:color w:val="000000"/>
        </w:rPr>
        <w:t xml:space="preserve">подпунктов </w:t>
      </w:r>
      <w:r w:rsidRPr="006C1A28">
        <w:t>3.2.1</w:t>
      </w:r>
      <w:r>
        <w:t xml:space="preserve">, 3.2.4, 3.2.5, 3.2.8, 3.2.9, 3.2.12, 3.2.14, 3.2.15 </w:t>
      </w:r>
      <w:r>
        <w:rPr>
          <w:rStyle w:val="pt-a0-000019"/>
          <w:color w:val="000000"/>
        </w:rPr>
        <w:t>пункта 3.2. настоящего Д</w:t>
      </w:r>
      <w:r w:rsidRPr="00CC6599">
        <w:rPr>
          <w:rStyle w:val="pt-a0-000019"/>
          <w:color w:val="000000"/>
        </w:rPr>
        <w:t>оговора</w:t>
      </w:r>
      <w:r>
        <w:rPr>
          <w:rStyle w:val="pt-a0-000019"/>
          <w:color w:val="000000"/>
        </w:rPr>
        <w:t>,</w:t>
      </w:r>
      <w:r w:rsidRPr="00CC6599">
        <w:rPr>
          <w:rStyle w:val="pt-a0-000019"/>
          <w:color w:val="000000"/>
        </w:rPr>
        <w:t xml:space="preserve"> Администратор вручает Предпринимателю предупреждение о необходимости устранения нарушения в течение 10 календарных дней с даты вручения акта о выявленном нарушении.</w:t>
      </w:r>
    </w:p>
    <w:p w14:paraId="05A51EB0" w14:textId="77777777" w:rsidR="00B455F6" w:rsidRDefault="00B455F6" w:rsidP="00926172">
      <w:pPr>
        <w:pStyle w:val="pt-a-000061"/>
        <w:spacing w:before="0" w:beforeAutospacing="0" w:after="0" w:afterAutospacing="0"/>
        <w:ind w:firstLine="567"/>
        <w:jc w:val="both"/>
        <w:rPr>
          <w:rStyle w:val="pt-a0-000019"/>
          <w:color w:val="000000"/>
        </w:rPr>
      </w:pPr>
      <w:r w:rsidRPr="00CC6599">
        <w:rPr>
          <w:rStyle w:val="pt-a0-000019"/>
          <w:color w:val="000000"/>
        </w:rPr>
        <w:t>5.3.2. В случае</w:t>
      </w:r>
      <w:r>
        <w:rPr>
          <w:rStyle w:val="pt-a0-000019"/>
          <w:color w:val="000000"/>
        </w:rPr>
        <w:t xml:space="preserve"> повторного </w:t>
      </w:r>
      <w:r>
        <w:t xml:space="preserve">нарушения </w:t>
      </w:r>
      <w:r>
        <w:rPr>
          <w:rStyle w:val="pt-a0-000019"/>
          <w:color w:val="000000"/>
        </w:rPr>
        <w:t>Предпринимателем требований</w:t>
      </w:r>
      <w:r w:rsidRPr="00CC6599">
        <w:rPr>
          <w:rStyle w:val="pt-a0-000019"/>
          <w:color w:val="000000"/>
        </w:rPr>
        <w:t xml:space="preserve"> </w:t>
      </w:r>
      <w:r>
        <w:rPr>
          <w:rStyle w:val="pt-a0-000019"/>
          <w:color w:val="000000"/>
        </w:rPr>
        <w:t xml:space="preserve">подпунктов </w:t>
      </w:r>
      <w:r w:rsidRPr="006C1A28">
        <w:t>3.2.1</w:t>
      </w:r>
      <w:r>
        <w:t xml:space="preserve">, 3.2.4, 3.2.5, 3.2.8, 3.2.12, 3.2.15 </w:t>
      </w:r>
      <w:r>
        <w:rPr>
          <w:rStyle w:val="pt-a0-000019"/>
          <w:color w:val="000000"/>
        </w:rPr>
        <w:t>пункта 3.2. настоящего Д</w:t>
      </w:r>
      <w:r w:rsidRPr="00CC6599">
        <w:rPr>
          <w:rStyle w:val="pt-a0-000019"/>
          <w:color w:val="000000"/>
        </w:rPr>
        <w:t>оговора Предприниматель выплачивает Администратору штраф в размере 15% от суммы платежа за право размещения Объекта за текущий год и в течение 10 календарных дней с даты вручения акта о выявленном нарушении оплачивает штраф и устраняет нарушения.</w:t>
      </w:r>
    </w:p>
    <w:p w14:paraId="2A97088D" w14:textId="44A57550" w:rsidR="00B455F6" w:rsidRPr="00551059" w:rsidRDefault="00B455F6" w:rsidP="00926172">
      <w:pPr>
        <w:pStyle w:val="pt-a-000061"/>
        <w:spacing w:before="0" w:beforeAutospacing="0" w:after="0" w:afterAutospacing="0"/>
        <w:ind w:firstLine="567"/>
        <w:jc w:val="both"/>
        <w:rPr>
          <w:color w:val="000000"/>
        </w:rPr>
      </w:pPr>
      <w:r w:rsidRPr="00CC6599">
        <w:rPr>
          <w:rStyle w:val="pt-a0-000019"/>
          <w:color w:val="000000"/>
        </w:rPr>
        <w:t>5.</w:t>
      </w:r>
      <w:r>
        <w:rPr>
          <w:rStyle w:val="pt-a0-000019"/>
          <w:color w:val="000000"/>
        </w:rPr>
        <w:t>3.3</w:t>
      </w:r>
      <w:r w:rsidRPr="00CC6599">
        <w:rPr>
          <w:rStyle w:val="pt-a0-000019"/>
          <w:color w:val="000000"/>
        </w:rPr>
        <w:t>.</w:t>
      </w:r>
      <w:r>
        <w:rPr>
          <w:rStyle w:val="pt-a0-000019"/>
          <w:color w:val="000000"/>
        </w:rPr>
        <w:t> </w:t>
      </w:r>
      <w:r>
        <w:t xml:space="preserve">В случае повторного </w:t>
      </w:r>
      <w:r w:rsidRPr="00551059">
        <w:t xml:space="preserve">нарушения подпунктов 3.2.9, 3.2.14 </w:t>
      </w:r>
      <w:r>
        <w:t xml:space="preserve">пункта 3.2 </w:t>
      </w:r>
      <w:r w:rsidRPr="00551059">
        <w:t>настоящего</w:t>
      </w:r>
      <w:r>
        <w:t xml:space="preserve"> Договора Предприниматель выплачивает Администратору штраф в размере 35% от суммы </w:t>
      </w:r>
      <w:r>
        <w:lastRenderedPageBreak/>
        <w:t>платежа за право размещения Объекта за текущий год и в течение 10 календарных дней с даты вручения акта о выявленном нарушении оплачивает штраф и устраняет нарушения.</w:t>
      </w:r>
    </w:p>
    <w:p w14:paraId="7F2FCF0D" w14:textId="77777777" w:rsidR="00B455F6" w:rsidRPr="00551059" w:rsidRDefault="00B455F6" w:rsidP="00926172">
      <w:pPr>
        <w:pStyle w:val="pt-a-000061"/>
        <w:spacing w:before="0" w:beforeAutospacing="0" w:after="0" w:afterAutospacing="0"/>
        <w:ind w:firstLine="567"/>
        <w:jc w:val="both"/>
        <w:rPr>
          <w:color w:val="000000"/>
        </w:rPr>
      </w:pPr>
      <w:r>
        <w:t xml:space="preserve">5.4. В случае выявления последующих фактов нарушения </w:t>
      </w:r>
      <w:r>
        <w:rPr>
          <w:rStyle w:val="pt-a0-000019"/>
          <w:color w:val="000000"/>
        </w:rPr>
        <w:t>Предпринимателем требований</w:t>
      </w:r>
      <w:r w:rsidRPr="00CC6599">
        <w:rPr>
          <w:rStyle w:val="pt-a0-000019"/>
          <w:color w:val="000000"/>
        </w:rPr>
        <w:t xml:space="preserve"> </w:t>
      </w:r>
      <w:r>
        <w:rPr>
          <w:rStyle w:val="pt-a0-000019"/>
          <w:color w:val="000000"/>
        </w:rPr>
        <w:t xml:space="preserve">подпунктов </w:t>
      </w:r>
      <w:r w:rsidRPr="006C1A28">
        <w:t>3.2.1</w:t>
      </w:r>
      <w:r>
        <w:t xml:space="preserve">, 3.2.4, 3.2.5, 3.2.8, 3.2.9, 3.2.12, 3.2.14, 3.2.15 </w:t>
      </w:r>
      <w:r>
        <w:rPr>
          <w:rStyle w:val="pt-a0-000019"/>
          <w:color w:val="000000"/>
        </w:rPr>
        <w:t>пункта 3.2. настоящего Д</w:t>
      </w:r>
      <w:r w:rsidRPr="00CC6599">
        <w:rPr>
          <w:rStyle w:val="pt-a0-000019"/>
          <w:color w:val="000000"/>
        </w:rPr>
        <w:t>оговор</w:t>
      </w:r>
      <w:r>
        <w:rPr>
          <w:rStyle w:val="pt-a0-000019"/>
          <w:color w:val="000000"/>
        </w:rPr>
        <w:t>а</w:t>
      </w:r>
      <w:r>
        <w:t xml:space="preserve"> Администратор в срок, не превышающий 30 календарных дней со дня установления нарушений, расторгает настоящий Договор в одностороннем несудебном порядке.</w:t>
      </w:r>
    </w:p>
    <w:p w14:paraId="68273103" w14:textId="77777777" w:rsidR="00B455F6" w:rsidRPr="00CC6599" w:rsidRDefault="00B455F6" w:rsidP="00926172">
      <w:pPr>
        <w:pStyle w:val="pt-a-000061"/>
        <w:spacing w:before="0" w:beforeAutospacing="0" w:after="0" w:afterAutospacing="0"/>
        <w:ind w:firstLine="567"/>
        <w:jc w:val="both"/>
        <w:rPr>
          <w:color w:val="000000"/>
        </w:rPr>
      </w:pPr>
      <w:r w:rsidRPr="00CC6599">
        <w:rPr>
          <w:rStyle w:val="pt-a0-000019"/>
          <w:color w:val="000000"/>
        </w:rPr>
        <w:t xml:space="preserve">5.5. В случае неисполнения обязанностей, установленных подпунктом 3.2.13 настоящего договора, Администратор расторгает </w:t>
      </w:r>
      <w:r>
        <w:rPr>
          <w:rStyle w:val="pt-a0-000019"/>
          <w:color w:val="000000"/>
        </w:rPr>
        <w:t>настоящий Д</w:t>
      </w:r>
      <w:r w:rsidRPr="00CC6599">
        <w:rPr>
          <w:rStyle w:val="pt-a0-000019"/>
          <w:color w:val="000000"/>
        </w:rPr>
        <w:t>оговор в одностороннем внесудебном порядке.</w:t>
      </w:r>
    </w:p>
    <w:p w14:paraId="429033B4" w14:textId="77777777" w:rsidR="00B455F6" w:rsidRDefault="00B455F6" w:rsidP="00926172">
      <w:pPr>
        <w:ind w:firstLine="0"/>
        <w:jc w:val="center"/>
      </w:pPr>
    </w:p>
    <w:p w14:paraId="311C64A5" w14:textId="77777777" w:rsidR="00B455F6" w:rsidRPr="00E94530" w:rsidRDefault="00B455F6" w:rsidP="00926172">
      <w:pPr>
        <w:ind w:firstLine="0"/>
        <w:jc w:val="center"/>
      </w:pPr>
      <w:r w:rsidRPr="00E94530">
        <w:t>6. Изменение и прекращение Договора</w:t>
      </w:r>
    </w:p>
    <w:p w14:paraId="294DE921" w14:textId="77777777" w:rsidR="00B455F6" w:rsidRPr="00926172" w:rsidRDefault="00B455F6" w:rsidP="00926172">
      <w:pPr>
        <w:pStyle w:val="ConsPlusNormal"/>
        <w:ind w:firstLine="567"/>
        <w:jc w:val="both"/>
        <w:rPr>
          <w:rFonts w:ascii="Times New Roman" w:hAnsi="Times New Roman" w:cs="Times New Roman"/>
          <w:sz w:val="24"/>
          <w:szCs w:val="24"/>
        </w:rPr>
      </w:pPr>
      <w:r w:rsidRPr="00926172">
        <w:rPr>
          <w:rFonts w:ascii="Times New Roman" w:hAnsi="Times New Roman" w:cs="Times New Roman"/>
          <w:sz w:val="24"/>
          <w:szCs w:val="24"/>
        </w:rPr>
        <w:t>6.1. Не допускается изменение существенных условий настоящего Договора:</w:t>
      </w:r>
    </w:p>
    <w:p w14:paraId="2CF57300" w14:textId="77777777" w:rsidR="00B455F6" w:rsidRPr="00926172" w:rsidRDefault="00B455F6" w:rsidP="00926172">
      <w:pPr>
        <w:pStyle w:val="ConsPlusNormal"/>
        <w:ind w:firstLine="567"/>
        <w:jc w:val="both"/>
        <w:rPr>
          <w:rFonts w:ascii="Times New Roman" w:hAnsi="Times New Roman" w:cs="Times New Roman"/>
          <w:sz w:val="24"/>
          <w:szCs w:val="24"/>
        </w:rPr>
      </w:pPr>
      <w:r w:rsidRPr="00926172">
        <w:rPr>
          <w:rFonts w:ascii="Times New Roman" w:hAnsi="Times New Roman" w:cs="Times New Roman"/>
          <w:sz w:val="24"/>
          <w:szCs w:val="24"/>
        </w:rPr>
        <w:t>1) основания заключения настоящего Договора на размещение Объекта;</w:t>
      </w:r>
    </w:p>
    <w:p w14:paraId="5F49A2EF" w14:textId="77777777" w:rsidR="00B455F6" w:rsidRPr="00926172" w:rsidRDefault="00B455F6" w:rsidP="00926172">
      <w:pPr>
        <w:pStyle w:val="ConsPlusNormal"/>
        <w:ind w:firstLine="567"/>
        <w:jc w:val="both"/>
        <w:rPr>
          <w:rFonts w:ascii="Times New Roman" w:hAnsi="Times New Roman" w:cs="Times New Roman"/>
          <w:sz w:val="24"/>
          <w:szCs w:val="24"/>
        </w:rPr>
      </w:pPr>
      <w:r w:rsidRPr="00926172">
        <w:rPr>
          <w:rFonts w:ascii="Times New Roman" w:hAnsi="Times New Roman" w:cs="Times New Roman"/>
          <w:sz w:val="24"/>
          <w:szCs w:val="24"/>
        </w:rPr>
        <w:t>2) местоположения Объекта;</w:t>
      </w:r>
    </w:p>
    <w:p w14:paraId="26FCA628" w14:textId="77777777" w:rsidR="00B455F6" w:rsidRPr="00926172" w:rsidRDefault="00B455F6" w:rsidP="00926172">
      <w:pPr>
        <w:pStyle w:val="ConsPlusNormal"/>
        <w:ind w:firstLine="567"/>
        <w:jc w:val="both"/>
        <w:rPr>
          <w:rFonts w:ascii="Times New Roman" w:hAnsi="Times New Roman" w:cs="Times New Roman"/>
          <w:sz w:val="24"/>
          <w:szCs w:val="24"/>
        </w:rPr>
      </w:pPr>
      <w:r w:rsidRPr="00926172">
        <w:rPr>
          <w:rFonts w:ascii="Times New Roman" w:hAnsi="Times New Roman" w:cs="Times New Roman"/>
          <w:sz w:val="24"/>
          <w:szCs w:val="24"/>
        </w:rPr>
        <w:t>3) срока настоящего Договора.</w:t>
      </w:r>
    </w:p>
    <w:p w14:paraId="457F259F" w14:textId="77777777" w:rsidR="00B455F6" w:rsidRPr="00926172" w:rsidRDefault="00B455F6" w:rsidP="00926172">
      <w:pPr>
        <w:pStyle w:val="pt-a-000061"/>
        <w:spacing w:before="0" w:beforeAutospacing="0" w:after="0" w:afterAutospacing="0"/>
        <w:ind w:firstLine="567"/>
        <w:jc w:val="both"/>
        <w:rPr>
          <w:color w:val="000000"/>
        </w:rPr>
      </w:pPr>
      <w:r w:rsidRPr="00926172">
        <w:t>6.2. </w:t>
      </w:r>
      <w:r w:rsidRPr="00926172">
        <w:rPr>
          <w:rStyle w:val="pt-a0-000019"/>
          <w:color w:val="000000"/>
        </w:rPr>
        <w:t>Внесение изменений в настоящий Договор, за исключением случаев, предусмотренных пунктом 6.1 настоящего договора, осуществляется на основании решения МВК:</w:t>
      </w:r>
    </w:p>
    <w:p w14:paraId="39D31D7A" w14:textId="77777777" w:rsidR="00B455F6" w:rsidRPr="00926172" w:rsidRDefault="00B455F6" w:rsidP="00926172">
      <w:pPr>
        <w:pStyle w:val="pt-a-000061"/>
        <w:spacing w:before="0" w:beforeAutospacing="0" w:after="0" w:afterAutospacing="0"/>
        <w:ind w:firstLine="567"/>
        <w:jc w:val="both"/>
        <w:rPr>
          <w:color w:val="000000"/>
        </w:rPr>
      </w:pPr>
      <w:r w:rsidRPr="00926172">
        <w:rPr>
          <w:rStyle w:val="pt-a0-000019"/>
          <w:color w:val="000000"/>
        </w:rPr>
        <w:t>1) в порядке, установленном подпунктом 3.3.4 настоящего договора;</w:t>
      </w:r>
    </w:p>
    <w:p w14:paraId="731EAD8E" w14:textId="77777777" w:rsidR="00B455F6" w:rsidRPr="00926172" w:rsidRDefault="00B455F6" w:rsidP="00926172">
      <w:pPr>
        <w:pStyle w:val="pt-a-000061"/>
        <w:spacing w:before="0" w:beforeAutospacing="0" w:after="0" w:afterAutospacing="0"/>
        <w:ind w:firstLine="567"/>
        <w:jc w:val="both"/>
        <w:rPr>
          <w:color w:val="000000"/>
        </w:rPr>
      </w:pPr>
      <w:r w:rsidRPr="00926172">
        <w:rPr>
          <w:rStyle w:val="pt-a0-000019"/>
          <w:color w:val="000000"/>
        </w:rPr>
        <w:t>2) путем заключения дополнительного соглашения, подписываемого всеми сторонами Договора.</w:t>
      </w:r>
    </w:p>
    <w:p w14:paraId="7AF5116D" w14:textId="77777777" w:rsidR="00B455F6" w:rsidRPr="00926172" w:rsidRDefault="00B455F6" w:rsidP="00926172">
      <w:pPr>
        <w:ind w:firstLine="567"/>
        <w:rPr>
          <w:szCs w:val="24"/>
        </w:rPr>
      </w:pPr>
      <w:r w:rsidRPr="00926172">
        <w:rPr>
          <w:szCs w:val="24"/>
        </w:rPr>
        <w:t>6.3. Настоящий Договор прекращается в случаях:</w:t>
      </w:r>
    </w:p>
    <w:p w14:paraId="26AA71B8" w14:textId="77777777" w:rsidR="00B455F6" w:rsidRPr="00926172" w:rsidRDefault="00B455F6" w:rsidP="00926172">
      <w:pPr>
        <w:ind w:firstLine="567"/>
        <w:rPr>
          <w:szCs w:val="24"/>
        </w:rPr>
      </w:pPr>
      <w:r w:rsidRPr="00926172">
        <w:rPr>
          <w:szCs w:val="24"/>
        </w:rPr>
        <w:t>1) прекращения осуществления торговой деятельности Предпринимателем по его инициативе;</w:t>
      </w:r>
    </w:p>
    <w:p w14:paraId="73D961B4" w14:textId="77777777" w:rsidR="00B455F6" w:rsidRPr="00926172" w:rsidRDefault="00B455F6" w:rsidP="00926172">
      <w:pPr>
        <w:ind w:firstLine="567"/>
        <w:rPr>
          <w:szCs w:val="24"/>
        </w:rPr>
      </w:pPr>
      <w:r w:rsidRPr="00926172">
        <w:rPr>
          <w:szCs w:val="24"/>
        </w:rPr>
        <w:t>2) ликвидации юридического лица, являющегося хозяйствующим субъектом, в соответствии с гражданским законодательством Российской Федерации;</w:t>
      </w:r>
    </w:p>
    <w:p w14:paraId="758629A1" w14:textId="77777777" w:rsidR="00B455F6" w:rsidRPr="00926172" w:rsidRDefault="00B455F6" w:rsidP="00926172">
      <w:pPr>
        <w:ind w:firstLine="567"/>
        <w:rPr>
          <w:szCs w:val="24"/>
        </w:rPr>
      </w:pPr>
      <w:r w:rsidRPr="00926172">
        <w:rPr>
          <w:szCs w:val="24"/>
        </w:rPr>
        <w:t>3) прекращения деятельности физического лица, являющегося хозяйствующим субъектом, в качестве индивидуального предпринимателя;</w:t>
      </w:r>
    </w:p>
    <w:p w14:paraId="36F7ED6A" w14:textId="77777777" w:rsidR="00B455F6" w:rsidRPr="00926172" w:rsidRDefault="00B455F6" w:rsidP="00926172">
      <w:pPr>
        <w:ind w:firstLine="567"/>
        <w:rPr>
          <w:szCs w:val="24"/>
        </w:rPr>
      </w:pPr>
      <w:r w:rsidRPr="00926172">
        <w:rPr>
          <w:szCs w:val="24"/>
        </w:rPr>
        <w:t>4) по соглашению сторон настоящего Договора;</w:t>
      </w:r>
    </w:p>
    <w:p w14:paraId="605BD2F3" w14:textId="73C91D6A" w:rsidR="00B455F6" w:rsidRPr="00926172" w:rsidRDefault="00B455F6" w:rsidP="00926172">
      <w:pPr>
        <w:ind w:firstLine="567"/>
        <w:rPr>
          <w:szCs w:val="24"/>
        </w:rPr>
      </w:pPr>
      <w:r w:rsidRPr="00926172">
        <w:rPr>
          <w:szCs w:val="24"/>
        </w:rPr>
        <w:t>5) по истечении срока, указанного в пункте 4.1. настоящего Договора.</w:t>
      </w:r>
    </w:p>
    <w:p w14:paraId="3DB88D25" w14:textId="77777777" w:rsidR="00B455F6" w:rsidRPr="00926172" w:rsidRDefault="00B455F6" w:rsidP="00926172">
      <w:pPr>
        <w:pStyle w:val="pt-a-000061"/>
        <w:spacing w:before="0" w:beforeAutospacing="0" w:after="0" w:afterAutospacing="0"/>
        <w:ind w:firstLine="567"/>
        <w:jc w:val="both"/>
        <w:rPr>
          <w:color w:val="000000"/>
        </w:rPr>
      </w:pPr>
      <w:r w:rsidRPr="00926172">
        <w:rPr>
          <w:rStyle w:val="pt-a0-000019"/>
          <w:color w:val="000000"/>
        </w:rPr>
        <w:t xml:space="preserve">6.4. Настоящий Договор может быть досрочно расторгнут в одностороннем внесудебном порядке по требованию Администратора в случаях: </w:t>
      </w:r>
    </w:p>
    <w:p w14:paraId="6C0B8840" w14:textId="77777777" w:rsidR="00B455F6" w:rsidRPr="00926172" w:rsidRDefault="00B455F6" w:rsidP="00926172">
      <w:pPr>
        <w:pStyle w:val="pt-a-000061"/>
        <w:spacing w:before="0" w:beforeAutospacing="0" w:after="0" w:afterAutospacing="0"/>
        <w:ind w:firstLine="567"/>
        <w:jc w:val="both"/>
        <w:rPr>
          <w:color w:val="000000"/>
        </w:rPr>
      </w:pPr>
      <w:r w:rsidRPr="00926172">
        <w:rPr>
          <w:rStyle w:val="pt-a0-000019"/>
          <w:color w:val="000000"/>
        </w:rPr>
        <w:t>1) указанных в пунктах 5.4, 5.5 настоящего Договора;</w:t>
      </w:r>
    </w:p>
    <w:p w14:paraId="1176E7DA" w14:textId="77777777" w:rsidR="00B455F6" w:rsidRPr="00926172" w:rsidRDefault="00B455F6" w:rsidP="00926172">
      <w:pPr>
        <w:pStyle w:val="pt-a-000061"/>
        <w:spacing w:before="0" w:beforeAutospacing="0" w:after="0" w:afterAutospacing="0"/>
        <w:ind w:firstLine="567"/>
        <w:jc w:val="both"/>
        <w:rPr>
          <w:color w:val="000000"/>
        </w:rPr>
      </w:pPr>
      <w:r w:rsidRPr="00926172">
        <w:rPr>
          <w:rStyle w:val="pt-a0-000019"/>
          <w:color w:val="000000"/>
        </w:rPr>
        <w:t>2) нарушения установленных настоящим Договором сроков оплаты за право размещения Объекта более чем на 30 календарных дней;</w:t>
      </w:r>
    </w:p>
    <w:p w14:paraId="19A95F8E" w14:textId="77777777" w:rsidR="00B455F6" w:rsidRPr="00926172" w:rsidRDefault="00B455F6" w:rsidP="00926172">
      <w:pPr>
        <w:pStyle w:val="pt-consplusnormal-000064"/>
        <w:spacing w:before="0" w:beforeAutospacing="0" w:after="0" w:afterAutospacing="0"/>
        <w:ind w:firstLine="567"/>
        <w:jc w:val="both"/>
        <w:rPr>
          <w:rStyle w:val="pt-a0-000019"/>
          <w:color w:val="000000"/>
        </w:rPr>
      </w:pPr>
      <w:r w:rsidRPr="00926172">
        <w:rPr>
          <w:rStyle w:val="pt-a0-000019"/>
          <w:color w:val="000000"/>
        </w:rPr>
        <w:t>3) неустранения выявленных нарушений условий настоящего Договора или неоплаты штрафа;</w:t>
      </w:r>
    </w:p>
    <w:p w14:paraId="11C37765" w14:textId="77777777" w:rsidR="00B455F6" w:rsidRPr="00926172" w:rsidRDefault="00B455F6" w:rsidP="00926172">
      <w:pPr>
        <w:pStyle w:val="pt-consplusnormal-000064"/>
        <w:spacing w:before="0" w:beforeAutospacing="0" w:after="0" w:afterAutospacing="0"/>
        <w:ind w:firstLine="567"/>
        <w:jc w:val="both"/>
        <w:rPr>
          <w:color w:val="000000"/>
        </w:rPr>
      </w:pPr>
      <w:r w:rsidRPr="00926172">
        <w:rPr>
          <w:rStyle w:val="pt-a0-000019"/>
          <w:color w:val="000000"/>
        </w:rPr>
        <w:t xml:space="preserve">4) </w:t>
      </w:r>
      <w:r w:rsidRPr="00926172">
        <w:t>нарушения требований об обеспечении соблюдения тишины и покоя граждан, установленных федеральным законодательством, законами и иными нормативными правовыми актами Нижегородской области, нормативными правовыми актами органов местного самоуправления Балахнинского муниципального округа.</w:t>
      </w:r>
    </w:p>
    <w:p w14:paraId="12C828FF" w14:textId="77777777" w:rsidR="00B455F6" w:rsidRPr="00926172" w:rsidRDefault="00B455F6" w:rsidP="00926172">
      <w:pPr>
        <w:ind w:firstLine="567"/>
        <w:rPr>
          <w:szCs w:val="24"/>
        </w:rPr>
      </w:pPr>
      <w:r w:rsidRPr="00926172">
        <w:rPr>
          <w:szCs w:val="24"/>
        </w:rPr>
        <w:t>6.5. Уведомление о расторжении настоящего Договора в одностороннем внесудебном порядке направляется Предпринимателю заказным письмом в течение 1 рабочего дня с момента выявления случаев, указанных в пункте 6.4 настоящего Договора.</w:t>
      </w:r>
    </w:p>
    <w:p w14:paraId="23D9872B" w14:textId="77777777" w:rsidR="00B455F6" w:rsidRPr="00926172" w:rsidRDefault="00B455F6" w:rsidP="00926172">
      <w:pPr>
        <w:ind w:firstLine="567"/>
        <w:rPr>
          <w:szCs w:val="24"/>
        </w:rPr>
      </w:pPr>
      <w:r w:rsidRPr="00926172">
        <w:rPr>
          <w:szCs w:val="24"/>
        </w:rPr>
        <w:t>Настоящий Договор считается расторгнутым с даты, указанной в уведомлении.</w:t>
      </w:r>
    </w:p>
    <w:p w14:paraId="6B234FDD" w14:textId="77777777" w:rsidR="00B455F6" w:rsidRPr="00926172" w:rsidRDefault="00B455F6" w:rsidP="00926172">
      <w:pPr>
        <w:ind w:firstLine="567"/>
        <w:rPr>
          <w:szCs w:val="24"/>
        </w:rPr>
      </w:pPr>
      <w:r w:rsidRPr="00926172">
        <w:rPr>
          <w:szCs w:val="24"/>
        </w:rPr>
        <w:t>Уведомление считается направленным надлежащим образом, если оно направлено по почтовому адресу Предпринимателя, указанному в настоящем Договоре.</w:t>
      </w:r>
    </w:p>
    <w:p w14:paraId="44BBC9EB" w14:textId="77777777" w:rsidR="00B455F6" w:rsidRPr="00E94530" w:rsidRDefault="00B455F6" w:rsidP="00926172">
      <w:pPr>
        <w:ind w:firstLine="0"/>
        <w:jc w:val="center"/>
      </w:pPr>
    </w:p>
    <w:p w14:paraId="733E274A" w14:textId="77777777" w:rsidR="00B455F6" w:rsidRPr="00E94530" w:rsidRDefault="00B455F6" w:rsidP="00926172">
      <w:pPr>
        <w:ind w:firstLine="0"/>
        <w:jc w:val="center"/>
      </w:pPr>
      <w:r>
        <w:t>7</w:t>
      </w:r>
      <w:r w:rsidRPr="00E94530">
        <w:t>. Заключительные положения</w:t>
      </w:r>
    </w:p>
    <w:p w14:paraId="327649CE" w14:textId="77777777" w:rsidR="00B455F6" w:rsidRPr="0035575E" w:rsidRDefault="00B455F6" w:rsidP="00926172">
      <w:pPr>
        <w:ind w:firstLine="567"/>
        <w:rPr>
          <w:color w:val="000000"/>
        </w:rPr>
      </w:pPr>
      <w:r>
        <w:t>7</w:t>
      </w:r>
      <w:r w:rsidRPr="00E94530">
        <w:t xml:space="preserve">.1. Любые споры, возникающие из настоящего Договора или в связи с ним, разрешаются сторонами путем ведения переговоров, а в случае </w:t>
      </w:r>
      <w:r>
        <w:rPr>
          <w:color w:val="000000"/>
        </w:rPr>
        <w:t xml:space="preserve">не </w:t>
      </w:r>
      <w:r w:rsidRPr="0035575E">
        <w:rPr>
          <w:color w:val="000000"/>
        </w:rPr>
        <w:t>достижения согласия передаются на рассмотрение судебных органов.</w:t>
      </w:r>
    </w:p>
    <w:p w14:paraId="7EFA2A7D" w14:textId="77777777" w:rsidR="00B455F6" w:rsidRPr="00E94530" w:rsidRDefault="00B455F6" w:rsidP="00926172">
      <w:pPr>
        <w:ind w:firstLine="567"/>
      </w:pPr>
      <w:r>
        <w:t>7</w:t>
      </w:r>
      <w:r w:rsidRPr="00E94530">
        <w:t xml:space="preserve">.2. Настоящий Договор составлен в </w:t>
      </w:r>
      <w:r>
        <w:t>2</w:t>
      </w:r>
      <w:r w:rsidRPr="00E94530">
        <w:t xml:space="preserve"> экземплярах, имеющих одинаковую юридическую силу, - по одному для каждой из Сторон.</w:t>
      </w:r>
    </w:p>
    <w:p w14:paraId="5E3D08A0" w14:textId="77777777" w:rsidR="00B455F6" w:rsidRPr="00E94530" w:rsidRDefault="00B455F6" w:rsidP="00926172">
      <w:pPr>
        <w:ind w:firstLine="567"/>
      </w:pPr>
      <w:r>
        <w:lastRenderedPageBreak/>
        <w:t>7</w:t>
      </w:r>
      <w:r w:rsidRPr="00E94530">
        <w:t>.3. Приложения к договору составляют его неотъемлемую часть.</w:t>
      </w:r>
    </w:p>
    <w:p w14:paraId="6680CED8" w14:textId="77777777" w:rsidR="00B455F6" w:rsidRDefault="00B455F6" w:rsidP="00926172">
      <w:pPr>
        <w:ind w:firstLine="567"/>
      </w:pPr>
      <w:r w:rsidRPr="00E94530">
        <w:t>Приложение 1 – ортофотоплан (или ситуационный план) размещения Объекта.</w:t>
      </w:r>
    </w:p>
    <w:p w14:paraId="768C23CF" w14:textId="77777777" w:rsidR="00B455F6" w:rsidRPr="00E94530" w:rsidRDefault="00B455F6" w:rsidP="00926172">
      <w:pPr>
        <w:ind w:firstLine="567"/>
      </w:pPr>
      <w:r>
        <w:t>Приложение 2 - требования к форэскизу внешнего вида Объекта.</w:t>
      </w:r>
    </w:p>
    <w:p w14:paraId="7946B940" w14:textId="77777777" w:rsidR="00B455F6" w:rsidRPr="00E94530" w:rsidRDefault="00B455F6" w:rsidP="00926172">
      <w:pPr>
        <w:ind w:firstLine="0"/>
        <w:jc w:val="center"/>
      </w:pPr>
    </w:p>
    <w:p w14:paraId="293DD299" w14:textId="77777777" w:rsidR="00B455F6" w:rsidRPr="00E94530" w:rsidRDefault="00B455F6" w:rsidP="00926172">
      <w:pPr>
        <w:ind w:firstLine="0"/>
        <w:jc w:val="center"/>
      </w:pPr>
      <w:r>
        <w:t>8</w:t>
      </w:r>
      <w:r w:rsidRPr="00E94530">
        <w:t>. Реквизиты и подписи Сторон</w:t>
      </w:r>
    </w:p>
    <w:p w14:paraId="43C50548" w14:textId="77777777" w:rsidR="00B455F6" w:rsidRPr="00E94530" w:rsidRDefault="00B455F6" w:rsidP="00926172">
      <w:pPr>
        <w:ind w:firstLine="0"/>
        <w:jc w:val="cente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B455F6" w:rsidRPr="00E94530" w14:paraId="34907930" w14:textId="77777777" w:rsidTr="00926172">
        <w:trPr>
          <w:jc w:val="center"/>
        </w:trPr>
        <w:tc>
          <w:tcPr>
            <w:tcW w:w="4365" w:type="dxa"/>
            <w:tcBorders>
              <w:top w:val="nil"/>
              <w:left w:val="nil"/>
              <w:bottom w:val="nil"/>
              <w:right w:val="nil"/>
            </w:tcBorders>
          </w:tcPr>
          <w:p w14:paraId="786882DB" w14:textId="77777777" w:rsidR="00B455F6" w:rsidRPr="00E94530" w:rsidRDefault="00B455F6" w:rsidP="00F4786E">
            <w:r w:rsidRPr="00E94530">
              <w:t>Администратор:</w:t>
            </w:r>
          </w:p>
          <w:p w14:paraId="5C70F462" w14:textId="77777777" w:rsidR="00B455F6" w:rsidRPr="00E94530" w:rsidRDefault="00B455F6" w:rsidP="00F4786E">
            <w:r w:rsidRPr="00E94530">
              <w:t>____________________________</w:t>
            </w:r>
          </w:p>
        </w:tc>
        <w:tc>
          <w:tcPr>
            <w:tcW w:w="4706" w:type="dxa"/>
            <w:tcBorders>
              <w:top w:val="nil"/>
              <w:left w:val="nil"/>
              <w:bottom w:val="nil"/>
              <w:right w:val="nil"/>
            </w:tcBorders>
          </w:tcPr>
          <w:p w14:paraId="745C31EF" w14:textId="77777777" w:rsidR="00B455F6" w:rsidRPr="00E94530" w:rsidRDefault="00B455F6" w:rsidP="00F4786E">
            <w:r w:rsidRPr="00E94530">
              <w:t>Предприниматель:</w:t>
            </w:r>
          </w:p>
          <w:p w14:paraId="0FF491F7" w14:textId="77777777" w:rsidR="00B455F6" w:rsidRPr="00E94530" w:rsidRDefault="00B455F6" w:rsidP="00F4786E">
            <w:r w:rsidRPr="00E94530">
              <w:t>____________________________</w:t>
            </w:r>
          </w:p>
        </w:tc>
      </w:tr>
    </w:tbl>
    <w:p w14:paraId="536216F3" w14:textId="77777777" w:rsidR="00B455F6" w:rsidRDefault="00B455F6" w:rsidP="00A93248">
      <w:pPr>
        <w:ind w:firstLine="0"/>
        <w:sectPr w:rsidR="00B455F6" w:rsidSect="00854D8B">
          <w:pgSz w:w="11906" w:h="16838"/>
          <w:pgMar w:top="709" w:right="851" w:bottom="851" w:left="1418" w:header="709" w:footer="720" w:gutter="0"/>
          <w:cols w:space="720"/>
          <w:titlePg/>
          <w:docGrid w:linePitch="360"/>
        </w:sectPr>
      </w:pPr>
    </w:p>
    <w:p w14:paraId="02D18A20" w14:textId="77777777" w:rsidR="00B455F6" w:rsidRPr="00970181" w:rsidRDefault="00B455F6" w:rsidP="00970181">
      <w:pPr>
        <w:ind w:firstLine="0"/>
        <w:jc w:val="right"/>
      </w:pPr>
      <w:r w:rsidRPr="00970181">
        <w:rPr>
          <w:highlight w:val="white"/>
        </w:rPr>
        <w:lastRenderedPageBreak/>
        <w:t xml:space="preserve">Приложение </w:t>
      </w:r>
      <w:r w:rsidRPr="00970181">
        <w:t>1</w:t>
      </w:r>
    </w:p>
    <w:p w14:paraId="3BAC9EA1" w14:textId="77777777" w:rsidR="00B455F6" w:rsidRPr="00970181" w:rsidRDefault="00B455F6" w:rsidP="00970181">
      <w:pPr>
        <w:ind w:firstLine="0"/>
        <w:jc w:val="right"/>
      </w:pPr>
      <w:r w:rsidRPr="00970181">
        <w:t xml:space="preserve">к договору на размещение </w:t>
      </w:r>
    </w:p>
    <w:p w14:paraId="2D89EEBB" w14:textId="77777777" w:rsidR="00970181" w:rsidRPr="00970181" w:rsidRDefault="00B455F6" w:rsidP="00970181">
      <w:pPr>
        <w:ind w:firstLine="0"/>
        <w:jc w:val="right"/>
      </w:pPr>
      <w:r w:rsidRPr="00970181">
        <w:t>нестационарного торгового объекта на</w:t>
      </w:r>
    </w:p>
    <w:p w14:paraId="7B1EA609" w14:textId="77777777" w:rsidR="00970181" w:rsidRPr="00970181" w:rsidRDefault="00B455F6" w:rsidP="00970181">
      <w:pPr>
        <w:ind w:firstLine="0"/>
        <w:jc w:val="right"/>
      </w:pPr>
      <w:r w:rsidRPr="00970181">
        <w:t>территории Балахнинского муниципального</w:t>
      </w:r>
    </w:p>
    <w:p w14:paraId="684E5863" w14:textId="2E25CC62" w:rsidR="00B455F6" w:rsidRPr="00970181" w:rsidRDefault="00B455F6" w:rsidP="00970181">
      <w:pPr>
        <w:ind w:firstLine="0"/>
        <w:jc w:val="right"/>
        <w:rPr>
          <w:highlight w:val="white"/>
        </w:rPr>
      </w:pPr>
      <w:r w:rsidRPr="00970181">
        <w:t>округа Нижегородской области</w:t>
      </w:r>
    </w:p>
    <w:p w14:paraId="20A1ACE7" w14:textId="77777777" w:rsidR="00B455F6" w:rsidRDefault="00B455F6" w:rsidP="00970181">
      <w:pPr>
        <w:ind w:firstLine="0"/>
        <w:jc w:val="center"/>
        <w:rPr>
          <w:rFonts w:ascii="Times New Roman CYR" w:hAnsi="Times New Roman CYR" w:cs="Times New Roman CYR"/>
          <w:highlight w:val="white"/>
        </w:rPr>
      </w:pPr>
    </w:p>
    <w:p w14:paraId="7572D2B6" w14:textId="77777777" w:rsidR="00B455F6" w:rsidRDefault="00B455F6" w:rsidP="00970181">
      <w:pPr>
        <w:ind w:firstLine="0"/>
        <w:jc w:val="center"/>
        <w:rPr>
          <w:rFonts w:ascii="Times New Roman CYR" w:hAnsi="Times New Roman CYR" w:cs="Times New Roman CYR"/>
          <w:highlight w:val="white"/>
        </w:rPr>
      </w:pPr>
    </w:p>
    <w:p w14:paraId="510A842E" w14:textId="77777777" w:rsidR="00B455F6" w:rsidRDefault="00B455F6" w:rsidP="00970181">
      <w:pPr>
        <w:ind w:firstLine="0"/>
        <w:jc w:val="center"/>
        <w:rPr>
          <w:rFonts w:ascii="Times New Roman CYR" w:hAnsi="Times New Roman CYR" w:cs="Times New Roman CYR"/>
          <w:highlight w:val="white"/>
        </w:rPr>
      </w:pPr>
    </w:p>
    <w:p w14:paraId="1B7DC07D" w14:textId="77777777" w:rsidR="00B455F6" w:rsidRPr="00EB1EE4" w:rsidRDefault="00B455F6" w:rsidP="00970181">
      <w:pPr>
        <w:ind w:firstLine="0"/>
        <w:jc w:val="center"/>
        <w:rPr>
          <w:sz w:val="25"/>
          <w:szCs w:val="25"/>
        </w:rPr>
      </w:pPr>
      <w:r w:rsidRPr="00EB1EE4">
        <w:rPr>
          <w:sz w:val="25"/>
          <w:szCs w:val="25"/>
        </w:rPr>
        <w:t>Ортофотоплан (или</w:t>
      </w:r>
      <w:r>
        <w:rPr>
          <w:sz w:val="25"/>
          <w:szCs w:val="25"/>
        </w:rPr>
        <w:t xml:space="preserve"> ситуационный план) размещения НТО</w:t>
      </w:r>
    </w:p>
    <w:p w14:paraId="424E44D7" w14:textId="77777777" w:rsidR="00B455F6" w:rsidRPr="00886316" w:rsidRDefault="00B455F6" w:rsidP="00970181">
      <w:pPr>
        <w:ind w:firstLine="0"/>
        <w:jc w:val="center"/>
      </w:pPr>
    </w:p>
    <w:p w14:paraId="4FB3C63E" w14:textId="77777777" w:rsidR="00B455F6" w:rsidRPr="00FF3F42" w:rsidRDefault="00B455F6" w:rsidP="00970181">
      <w:pPr>
        <w:ind w:firstLine="0"/>
        <w:jc w:val="center"/>
      </w:pPr>
    </w:p>
    <w:p w14:paraId="3EC92612" w14:textId="77777777" w:rsidR="00B455F6" w:rsidRPr="00FF3F42" w:rsidRDefault="00B455F6" w:rsidP="00970181">
      <w:pPr>
        <w:ind w:firstLine="0"/>
        <w:jc w:val="center"/>
      </w:pPr>
    </w:p>
    <w:p w14:paraId="45C64972" w14:textId="77777777" w:rsidR="00B455F6" w:rsidRPr="00FF3F42" w:rsidRDefault="00B455F6" w:rsidP="00970181">
      <w:pPr>
        <w:ind w:firstLine="0"/>
        <w:jc w:val="center"/>
      </w:pPr>
    </w:p>
    <w:p w14:paraId="62FC6A23" w14:textId="77777777" w:rsidR="00B455F6" w:rsidRDefault="00B455F6" w:rsidP="00970181">
      <w:pPr>
        <w:ind w:firstLine="0"/>
        <w:jc w:val="center"/>
      </w:pPr>
    </w:p>
    <w:p w14:paraId="0880A4BF" w14:textId="77777777" w:rsidR="00B455F6" w:rsidRDefault="00B455F6" w:rsidP="00970181">
      <w:pPr>
        <w:ind w:firstLine="0"/>
        <w:jc w:val="center"/>
      </w:pPr>
    </w:p>
    <w:p w14:paraId="4A3CF9AB" w14:textId="77777777" w:rsidR="00B455F6" w:rsidRDefault="00B455F6" w:rsidP="00970181">
      <w:pPr>
        <w:ind w:firstLine="0"/>
        <w:jc w:val="center"/>
      </w:pPr>
    </w:p>
    <w:p w14:paraId="2042FD80" w14:textId="77777777" w:rsidR="00B455F6" w:rsidRDefault="00B455F6" w:rsidP="00970181">
      <w:pPr>
        <w:ind w:firstLine="0"/>
        <w:jc w:val="center"/>
      </w:pPr>
    </w:p>
    <w:p w14:paraId="4503CBF3" w14:textId="77777777" w:rsidR="00B455F6" w:rsidRDefault="00B455F6" w:rsidP="00970181">
      <w:pPr>
        <w:ind w:firstLine="0"/>
        <w:jc w:val="center"/>
      </w:pPr>
    </w:p>
    <w:p w14:paraId="3DB408D0" w14:textId="77777777" w:rsidR="00B455F6" w:rsidRPr="00E94530" w:rsidRDefault="00B455F6" w:rsidP="00B455F6">
      <w:pPr>
        <w:jc w:val="center"/>
      </w:pPr>
      <w:r>
        <w:t>П</w:t>
      </w:r>
      <w:r w:rsidRPr="00E94530">
        <w:t>одписи Сторон</w:t>
      </w:r>
    </w:p>
    <w:p w14:paraId="3EC2DDBE" w14:textId="77777777" w:rsidR="00B455F6" w:rsidRPr="00E94530" w:rsidRDefault="00B455F6" w:rsidP="00B455F6"/>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B455F6" w:rsidRPr="00E94530" w14:paraId="05AEC1EB" w14:textId="77777777" w:rsidTr="00970181">
        <w:trPr>
          <w:jc w:val="center"/>
        </w:trPr>
        <w:tc>
          <w:tcPr>
            <w:tcW w:w="4365" w:type="dxa"/>
            <w:tcBorders>
              <w:top w:val="nil"/>
              <w:left w:val="nil"/>
              <w:bottom w:val="nil"/>
              <w:right w:val="nil"/>
            </w:tcBorders>
          </w:tcPr>
          <w:p w14:paraId="54C1951E" w14:textId="77777777" w:rsidR="00B455F6" w:rsidRPr="00E94530" w:rsidRDefault="00B455F6" w:rsidP="00F4786E">
            <w:r w:rsidRPr="00E94530">
              <w:t>Администратор:</w:t>
            </w:r>
          </w:p>
          <w:p w14:paraId="21828A99" w14:textId="77777777" w:rsidR="00B455F6" w:rsidRPr="00E94530" w:rsidRDefault="00B455F6" w:rsidP="00F4786E">
            <w:r w:rsidRPr="00E94530">
              <w:t>____________________________</w:t>
            </w:r>
          </w:p>
        </w:tc>
        <w:tc>
          <w:tcPr>
            <w:tcW w:w="4706" w:type="dxa"/>
            <w:tcBorders>
              <w:top w:val="nil"/>
              <w:left w:val="nil"/>
              <w:bottom w:val="nil"/>
              <w:right w:val="nil"/>
            </w:tcBorders>
          </w:tcPr>
          <w:p w14:paraId="280BDC3C" w14:textId="77777777" w:rsidR="00B455F6" w:rsidRPr="00E94530" w:rsidRDefault="00B455F6" w:rsidP="00F4786E">
            <w:r>
              <w:t xml:space="preserve">                   </w:t>
            </w:r>
            <w:r w:rsidRPr="00E94530">
              <w:t>Предприниматель:</w:t>
            </w:r>
          </w:p>
          <w:p w14:paraId="6A0CBCAA" w14:textId="77777777" w:rsidR="00B455F6" w:rsidRPr="00E94530" w:rsidRDefault="00B455F6" w:rsidP="00F4786E">
            <w:pPr>
              <w:jc w:val="right"/>
            </w:pPr>
            <w:r w:rsidRPr="00E94530">
              <w:t>____________________________</w:t>
            </w:r>
          </w:p>
        </w:tc>
      </w:tr>
    </w:tbl>
    <w:p w14:paraId="40A1789A" w14:textId="77777777" w:rsidR="00B455F6" w:rsidRDefault="00B455F6" w:rsidP="00A93248">
      <w:pPr>
        <w:ind w:firstLine="0"/>
        <w:sectPr w:rsidR="00B455F6" w:rsidSect="00854D8B">
          <w:pgSz w:w="11906" w:h="16838"/>
          <w:pgMar w:top="709" w:right="851" w:bottom="851" w:left="1418" w:header="709" w:footer="720" w:gutter="0"/>
          <w:cols w:space="720"/>
          <w:titlePg/>
          <w:docGrid w:linePitch="360"/>
        </w:sectPr>
      </w:pPr>
    </w:p>
    <w:p w14:paraId="65A57F7B" w14:textId="77777777" w:rsidR="00B455F6" w:rsidRPr="00EA3359" w:rsidRDefault="00B455F6" w:rsidP="00EA3359">
      <w:pPr>
        <w:ind w:firstLine="0"/>
        <w:jc w:val="right"/>
      </w:pPr>
      <w:r w:rsidRPr="00EA3359">
        <w:rPr>
          <w:highlight w:val="white"/>
        </w:rPr>
        <w:lastRenderedPageBreak/>
        <w:t>Приложение 2</w:t>
      </w:r>
    </w:p>
    <w:p w14:paraId="19188C58" w14:textId="244A5E23" w:rsidR="00B455F6" w:rsidRPr="00EA3359" w:rsidRDefault="00B455F6" w:rsidP="00EA3359">
      <w:pPr>
        <w:ind w:firstLine="0"/>
        <w:jc w:val="right"/>
      </w:pPr>
      <w:r w:rsidRPr="00EA3359">
        <w:t>к договору на размещение</w:t>
      </w:r>
    </w:p>
    <w:p w14:paraId="3573223D" w14:textId="77777777" w:rsidR="00EA3359" w:rsidRPr="00EA3359" w:rsidRDefault="00B455F6" w:rsidP="00EA3359">
      <w:pPr>
        <w:ind w:firstLine="0"/>
        <w:jc w:val="right"/>
      </w:pPr>
      <w:r w:rsidRPr="00EA3359">
        <w:t>нестационарного торгового объекта на</w:t>
      </w:r>
    </w:p>
    <w:p w14:paraId="3F2C9946" w14:textId="77777777" w:rsidR="00EA3359" w:rsidRPr="00EA3359" w:rsidRDefault="00B455F6" w:rsidP="00EA3359">
      <w:pPr>
        <w:ind w:firstLine="0"/>
        <w:jc w:val="right"/>
      </w:pPr>
      <w:r w:rsidRPr="00EA3359">
        <w:t>территории Балахнинского муниципального</w:t>
      </w:r>
    </w:p>
    <w:p w14:paraId="5DCCCCB5" w14:textId="098E9D13" w:rsidR="00B455F6" w:rsidRPr="00EA3359" w:rsidRDefault="00B455F6" w:rsidP="00EA3359">
      <w:pPr>
        <w:ind w:firstLine="0"/>
        <w:jc w:val="right"/>
      </w:pPr>
      <w:r w:rsidRPr="00EA3359">
        <w:t>округа Нижегородской области</w:t>
      </w:r>
    </w:p>
    <w:p w14:paraId="14D61333" w14:textId="77777777" w:rsidR="00B455F6" w:rsidRDefault="00B455F6" w:rsidP="00EA3359">
      <w:pPr>
        <w:ind w:firstLine="0"/>
        <w:jc w:val="center"/>
        <w:rPr>
          <w:rFonts w:ascii="Times New Roman CYR" w:hAnsi="Times New Roman CYR" w:cs="Times New Roman CYR"/>
          <w:highlight w:val="white"/>
        </w:rPr>
      </w:pPr>
    </w:p>
    <w:p w14:paraId="73AB3E07" w14:textId="77777777" w:rsidR="00B455F6" w:rsidRDefault="00B455F6" w:rsidP="00EA3359">
      <w:pPr>
        <w:ind w:firstLine="0"/>
        <w:jc w:val="center"/>
        <w:rPr>
          <w:rFonts w:ascii="Times New Roman CYR" w:hAnsi="Times New Roman CYR" w:cs="Times New Roman CYR"/>
          <w:highlight w:val="white"/>
        </w:rPr>
      </w:pPr>
    </w:p>
    <w:p w14:paraId="0B777CB8" w14:textId="77777777" w:rsidR="00B455F6" w:rsidRDefault="00B455F6" w:rsidP="00EA3359">
      <w:pPr>
        <w:ind w:firstLine="0"/>
        <w:jc w:val="center"/>
        <w:rPr>
          <w:rFonts w:ascii="Times New Roman CYR" w:hAnsi="Times New Roman CYR" w:cs="Times New Roman CYR"/>
          <w:highlight w:val="white"/>
        </w:rPr>
      </w:pPr>
    </w:p>
    <w:p w14:paraId="01F86129" w14:textId="77777777" w:rsidR="00B455F6" w:rsidRDefault="00B455F6" w:rsidP="00EA3359">
      <w:pPr>
        <w:ind w:firstLine="0"/>
        <w:jc w:val="center"/>
        <w:rPr>
          <w:rFonts w:ascii="Times New Roman CYR" w:hAnsi="Times New Roman CYR" w:cs="Times New Roman CYR"/>
          <w:highlight w:val="white"/>
        </w:rPr>
      </w:pPr>
    </w:p>
    <w:p w14:paraId="30B40BDB" w14:textId="77777777" w:rsidR="00B455F6" w:rsidRDefault="00B455F6" w:rsidP="00EA3359">
      <w:pPr>
        <w:ind w:firstLine="0"/>
        <w:jc w:val="center"/>
        <w:rPr>
          <w:rFonts w:ascii="Times New Roman CYR" w:hAnsi="Times New Roman CYR" w:cs="Times New Roman CYR"/>
          <w:highlight w:val="white"/>
        </w:rPr>
      </w:pPr>
      <w:r>
        <w:rPr>
          <w:rFonts w:ascii="Times New Roman CYR" w:hAnsi="Times New Roman CYR" w:cs="Times New Roman CYR"/>
          <w:highlight w:val="white"/>
        </w:rPr>
        <w:t>Требования к форэскизу внешнего вида Объекта</w:t>
      </w:r>
    </w:p>
    <w:p w14:paraId="06379F9D" w14:textId="77777777" w:rsidR="00B455F6" w:rsidRDefault="00B455F6" w:rsidP="00EA3359">
      <w:pPr>
        <w:ind w:firstLine="0"/>
        <w:jc w:val="center"/>
        <w:rPr>
          <w:rFonts w:ascii="Times New Roman CYR" w:hAnsi="Times New Roman CYR" w:cs="Times New Roman CYR"/>
          <w:highlight w:val="white"/>
        </w:rPr>
      </w:pPr>
    </w:p>
    <w:p w14:paraId="1EF3065B" w14:textId="77777777" w:rsidR="00B455F6" w:rsidRDefault="00B455F6" w:rsidP="00EA3359">
      <w:pPr>
        <w:ind w:firstLine="0"/>
        <w:jc w:val="center"/>
        <w:rPr>
          <w:rFonts w:ascii="Times New Roman CYR" w:hAnsi="Times New Roman CYR" w:cs="Times New Roman CYR"/>
          <w:highlight w:val="white"/>
        </w:rPr>
      </w:pPr>
    </w:p>
    <w:p w14:paraId="6C478D00" w14:textId="77777777" w:rsidR="00B455F6" w:rsidRDefault="00B455F6" w:rsidP="00EA3359">
      <w:pPr>
        <w:ind w:firstLine="0"/>
        <w:jc w:val="center"/>
        <w:rPr>
          <w:rFonts w:ascii="Times New Roman CYR" w:hAnsi="Times New Roman CYR" w:cs="Times New Roman CYR"/>
          <w:highlight w:val="white"/>
        </w:rPr>
      </w:pPr>
    </w:p>
    <w:p w14:paraId="0FF91ED5" w14:textId="77777777" w:rsidR="00B455F6" w:rsidRDefault="00B455F6" w:rsidP="00EA3359">
      <w:pPr>
        <w:ind w:firstLine="0"/>
        <w:jc w:val="center"/>
        <w:rPr>
          <w:rFonts w:ascii="Times New Roman CYR" w:hAnsi="Times New Roman CYR" w:cs="Times New Roman CYR"/>
          <w:highlight w:val="white"/>
        </w:rPr>
      </w:pPr>
    </w:p>
    <w:p w14:paraId="63207F29" w14:textId="77777777" w:rsidR="00B455F6" w:rsidRDefault="00B455F6" w:rsidP="00EA3359">
      <w:pPr>
        <w:ind w:firstLine="0"/>
        <w:jc w:val="center"/>
        <w:rPr>
          <w:rFonts w:ascii="Times New Roman CYR" w:hAnsi="Times New Roman CYR" w:cs="Times New Roman CYR"/>
          <w:highlight w:val="white"/>
        </w:rPr>
      </w:pPr>
    </w:p>
    <w:p w14:paraId="70BB210E" w14:textId="77777777" w:rsidR="00B455F6" w:rsidRDefault="00B455F6" w:rsidP="00EA3359">
      <w:pPr>
        <w:ind w:firstLine="0"/>
        <w:jc w:val="center"/>
        <w:rPr>
          <w:rFonts w:ascii="Times New Roman CYR" w:hAnsi="Times New Roman CYR" w:cs="Times New Roman CYR"/>
          <w:highlight w:val="white"/>
        </w:rPr>
      </w:pPr>
    </w:p>
    <w:p w14:paraId="55F01C22" w14:textId="77777777" w:rsidR="00B455F6" w:rsidRDefault="00B455F6" w:rsidP="00EA3359">
      <w:pPr>
        <w:ind w:firstLine="0"/>
        <w:jc w:val="center"/>
        <w:rPr>
          <w:rFonts w:ascii="Times New Roman CYR" w:hAnsi="Times New Roman CYR" w:cs="Times New Roman CYR"/>
          <w:highlight w:val="white"/>
        </w:rPr>
      </w:pPr>
    </w:p>
    <w:p w14:paraId="77741C8A" w14:textId="77777777" w:rsidR="00B455F6" w:rsidRDefault="00B455F6" w:rsidP="00EA3359">
      <w:pPr>
        <w:ind w:firstLine="0"/>
        <w:jc w:val="center"/>
        <w:rPr>
          <w:rFonts w:ascii="Times New Roman CYR" w:hAnsi="Times New Roman CYR" w:cs="Times New Roman CYR"/>
          <w:highlight w:val="white"/>
        </w:rPr>
      </w:pPr>
    </w:p>
    <w:p w14:paraId="3C77D251" w14:textId="77777777" w:rsidR="00B455F6" w:rsidRDefault="00B455F6" w:rsidP="00EA3359">
      <w:pPr>
        <w:ind w:firstLine="0"/>
        <w:jc w:val="center"/>
        <w:rPr>
          <w:rFonts w:ascii="Times New Roman CYR" w:hAnsi="Times New Roman CYR" w:cs="Times New Roman CYR"/>
          <w:highlight w:val="white"/>
        </w:rPr>
      </w:pPr>
    </w:p>
    <w:p w14:paraId="5BCC54C0" w14:textId="77777777" w:rsidR="00B455F6" w:rsidRPr="00E94530" w:rsidRDefault="00B455F6" w:rsidP="00EA3359">
      <w:pPr>
        <w:ind w:firstLine="0"/>
        <w:jc w:val="center"/>
      </w:pPr>
      <w:r>
        <w:t>П</w:t>
      </w:r>
      <w:r w:rsidRPr="00E94530">
        <w:t>одписи Сторон</w:t>
      </w:r>
    </w:p>
    <w:p w14:paraId="48DC3619" w14:textId="77777777" w:rsidR="00B455F6" w:rsidRPr="00E94530" w:rsidRDefault="00B455F6" w:rsidP="00EA3359">
      <w:pPr>
        <w:ind w:firstLine="0"/>
        <w:jc w:val="cente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B455F6" w:rsidRPr="00E94530" w14:paraId="5D9B398F" w14:textId="77777777" w:rsidTr="00EA3359">
        <w:trPr>
          <w:jc w:val="center"/>
        </w:trPr>
        <w:tc>
          <w:tcPr>
            <w:tcW w:w="4365" w:type="dxa"/>
            <w:tcBorders>
              <w:top w:val="nil"/>
              <w:left w:val="nil"/>
              <w:bottom w:val="nil"/>
              <w:right w:val="nil"/>
            </w:tcBorders>
          </w:tcPr>
          <w:p w14:paraId="43142995" w14:textId="77777777" w:rsidR="00B455F6" w:rsidRPr="00E94530" w:rsidRDefault="00B455F6" w:rsidP="00F4786E">
            <w:r w:rsidRPr="00E94530">
              <w:t>Администратор:</w:t>
            </w:r>
          </w:p>
          <w:p w14:paraId="778C246C" w14:textId="77777777" w:rsidR="00B455F6" w:rsidRPr="00E94530" w:rsidRDefault="00B455F6" w:rsidP="00F4786E">
            <w:r w:rsidRPr="00E94530">
              <w:t>____________________________</w:t>
            </w:r>
          </w:p>
        </w:tc>
        <w:tc>
          <w:tcPr>
            <w:tcW w:w="4706" w:type="dxa"/>
            <w:tcBorders>
              <w:top w:val="nil"/>
              <w:left w:val="nil"/>
              <w:bottom w:val="nil"/>
              <w:right w:val="nil"/>
            </w:tcBorders>
          </w:tcPr>
          <w:p w14:paraId="565E47A2" w14:textId="77777777" w:rsidR="00B455F6" w:rsidRPr="00E94530" w:rsidRDefault="00B455F6" w:rsidP="00F4786E">
            <w:r>
              <w:t xml:space="preserve">                   </w:t>
            </w:r>
            <w:r w:rsidRPr="00E94530">
              <w:t>Предприниматель:</w:t>
            </w:r>
          </w:p>
          <w:p w14:paraId="79EEEA30" w14:textId="77777777" w:rsidR="00B455F6" w:rsidRPr="00E94530" w:rsidRDefault="00B455F6" w:rsidP="00F4786E">
            <w:pPr>
              <w:jc w:val="right"/>
            </w:pPr>
            <w:r w:rsidRPr="00E94530">
              <w:t>____________________________</w:t>
            </w:r>
          </w:p>
        </w:tc>
      </w:tr>
    </w:tbl>
    <w:p w14:paraId="51396831" w14:textId="77777777" w:rsidR="00B455F6" w:rsidRDefault="00B455F6" w:rsidP="00A93248">
      <w:pPr>
        <w:ind w:firstLine="0"/>
        <w:sectPr w:rsidR="00B455F6" w:rsidSect="00854D8B">
          <w:pgSz w:w="11906" w:h="16838"/>
          <w:pgMar w:top="709" w:right="851" w:bottom="851" w:left="1418" w:header="709" w:footer="720" w:gutter="0"/>
          <w:cols w:space="720"/>
          <w:titlePg/>
          <w:docGrid w:linePitch="360"/>
        </w:sectPr>
      </w:pPr>
    </w:p>
    <w:p w14:paraId="225EF0A7" w14:textId="77777777" w:rsidR="00B455F6" w:rsidRPr="003C0415" w:rsidRDefault="00B455F6" w:rsidP="00B455F6">
      <w:pPr>
        <w:pageBreakBefore/>
        <w:widowControl w:val="0"/>
        <w:autoSpaceDE w:val="0"/>
        <w:autoSpaceDN w:val="0"/>
        <w:jc w:val="right"/>
        <w:outlineLvl w:val="1"/>
      </w:pPr>
      <w:r>
        <w:lastRenderedPageBreak/>
        <w:t>Приложение 3</w:t>
      </w:r>
    </w:p>
    <w:p w14:paraId="2F42E9C5" w14:textId="3953D7C3" w:rsidR="00B455F6" w:rsidRPr="003C0415" w:rsidRDefault="00B455F6" w:rsidP="00B455F6">
      <w:pPr>
        <w:widowControl w:val="0"/>
        <w:autoSpaceDE w:val="0"/>
        <w:autoSpaceDN w:val="0"/>
        <w:jc w:val="right"/>
      </w:pPr>
      <w:r w:rsidRPr="003C0415">
        <w:t>к Порядку размещения</w:t>
      </w:r>
    </w:p>
    <w:p w14:paraId="350EFFC3" w14:textId="77777777" w:rsidR="00B455F6" w:rsidRPr="003C0415" w:rsidRDefault="00B455F6" w:rsidP="00B455F6">
      <w:pPr>
        <w:widowControl w:val="0"/>
        <w:autoSpaceDE w:val="0"/>
        <w:autoSpaceDN w:val="0"/>
        <w:jc w:val="right"/>
      </w:pPr>
      <w:r w:rsidRPr="003C0415">
        <w:t>нестационарных торговых объектов</w:t>
      </w:r>
    </w:p>
    <w:p w14:paraId="1B76A379" w14:textId="6089304D" w:rsidR="00B455F6" w:rsidRPr="003C0415" w:rsidRDefault="00B455F6" w:rsidP="00B455F6">
      <w:pPr>
        <w:widowControl w:val="0"/>
        <w:autoSpaceDE w:val="0"/>
        <w:autoSpaceDN w:val="0"/>
        <w:jc w:val="right"/>
      </w:pPr>
      <w:r w:rsidRPr="003C0415">
        <w:t>на территории Балахнинского муниципального</w:t>
      </w:r>
    </w:p>
    <w:p w14:paraId="316A254F" w14:textId="77777777" w:rsidR="00B455F6" w:rsidRPr="0072253D" w:rsidRDefault="00B455F6" w:rsidP="00B455F6">
      <w:pPr>
        <w:widowControl w:val="0"/>
        <w:autoSpaceDE w:val="0"/>
        <w:autoSpaceDN w:val="0"/>
        <w:jc w:val="right"/>
        <w:rPr>
          <w:sz w:val="22"/>
          <w:szCs w:val="20"/>
          <w:highlight w:val="yellow"/>
        </w:rPr>
      </w:pPr>
      <w:r w:rsidRPr="003C0415">
        <w:t>округа Нижегородской области</w:t>
      </w:r>
    </w:p>
    <w:p w14:paraId="5026250F" w14:textId="77777777" w:rsidR="00B455F6" w:rsidRPr="0072253D" w:rsidRDefault="00B455F6" w:rsidP="006340A3">
      <w:pPr>
        <w:widowControl w:val="0"/>
        <w:autoSpaceDE w:val="0"/>
        <w:autoSpaceDN w:val="0"/>
        <w:ind w:firstLine="0"/>
        <w:jc w:val="center"/>
        <w:rPr>
          <w:rFonts w:ascii="Calibri" w:hAnsi="Calibri" w:cs="Calibri"/>
          <w:b/>
          <w:sz w:val="22"/>
          <w:szCs w:val="20"/>
          <w:highlight w:val="yellow"/>
        </w:rPr>
      </w:pPr>
    </w:p>
    <w:p w14:paraId="626896B9" w14:textId="77777777" w:rsidR="00B455F6" w:rsidRPr="00E94530" w:rsidRDefault="00B455F6" w:rsidP="006340A3">
      <w:pPr>
        <w:ind w:firstLine="0"/>
        <w:jc w:val="center"/>
      </w:pPr>
      <w:r w:rsidRPr="00E94530">
        <w:t>ТИПОВАЯ ФОРМА ДОГОВОРА</w:t>
      </w:r>
    </w:p>
    <w:p w14:paraId="616B3516" w14:textId="77777777" w:rsidR="00B455F6" w:rsidRDefault="00B455F6" w:rsidP="006340A3">
      <w:pPr>
        <w:ind w:firstLine="0"/>
        <w:jc w:val="center"/>
      </w:pPr>
      <w:r w:rsidRPr="00E94530">
        <w:t>НА РАЗМЕЩЕНИЕ НЕСТАЦИОНАРНОГО ТОРГОВОГО ОБЪЕКТА</w:t>
      </w:r>
    </w:p>
    <w:p w14:paraId="68E06CD3" w14:textId="77777777" w:rsidR="00B455F6" w:rsidRPr="00E94530" w:rsidRDefault="00B455F6" w:rsidP="006340A3">
      <w:pPr>
        <w:ind w:firstLine="0"/>
        <w:jc w:val="center"/>
      </w:pPr>
      <w:r>
        <w:t>(по результатам проведения аукциона)</w:t>
      </w:r>
    </w:p>
    <w:p w14:paraId="04BBC0B5" w14:textId="77777777" w:rsidR="00B455F6" w:rsidRPr="00E94530" w:rsidRDefault="00B455F6" w:rsidP="006340A3">
      <w:pPr>
        <w:ind w:firstLine="0"/>
        <w:jc w:val="center"/>
      </w:pPr>
    </w:p>
    <w:p w14:paraId="31DCA25E" w14:textId="77777777" w:rsidR="00B455F6" w:rsidRPr="00E94530" w:rsidRDefault="00B455F6" w:rsidP="009657B8">
      <w:pPr>
        <w:ind w:firstLine="0"/>
      </w:pPr>
    </w:p>
    <w:p w14:paraId="784DB5FA" w14:textId="334A8561" w:rsidR="00B455F6" w:rsidRPr="00E94530" w:rsidRDefault="00B455F6" w:rsidP="009657B8">
      <w:pPr>
        <w:ind w:firstLine="0"/>
      </w:pPr>
      <w:r w:rsidRPr="00E94530">
        <w:t>№ ___________                                                                                      "___" ____________ 20__ г.</w:t>
      </w:r>
    </w:p>
    <w:p w14:paraId="584B431C" w14:textId="77777777" w:rsidR="00B455F6" w:rsidRPr="00E94530" w:rsidRDefault="00B455F6" w:rsidP="009657B8">
      <w:pPr>
        <w:ind w:firstLine="0"/>
      </w:pPr>
    </w:p>
    <w:p w14:paraId="5A5A7CC9" w14:textId="3B280186" w:rsidR="00B455F6" w:rsidRPr="00E94530" w:rsidRDefault="00B455F6" w:rsidP="009657B8">
      <w:pPr>
        <w:ind w:firstLine="0"/>
      </w:pPr>
      <w:r w:rsidRPr="00E94530">
        <w:t>__________________________________________________________________________ в лице</w:t>
      </w:r>
    </w:p>
    <w:p w14:paraId="5C720F46" w14:textId="77777777" w:rsidR="00B455F6" w:rsidRPr="00E94530" w:rsidRDefault="00B455F6" w:rsidP="009657B8">
      <w:pPr>
        <w:ind w:firstLine="0"/>
        <w:rPr>
          <w:sz w:val="20"/>
          <w:szCs w:val="20"/>
        </w:rPr>
      </w:pPr>
      <w:r w:rsidRPr="00E94530">
        <w:rPr>
          <w:sz w:val="20"/>
          <w:szCs w:val="20"/>
        </w:rPr>
        <w:t>(полное наименование)</w:t>
      </w:r>
    </w:p>
    <w:p w14:paraId="1EC0CB9F" w14:textId="2C4BCE00" w:rsidR="00B455F6" w:rsidRPr="00E94530" w:rsidRDefault="00B455F6" w:rsidP="009657B8">
      <w:pPr>
        <w:ind w:firstLine="0"/>
      </w:pPr>
      <w:r w:rsidRPr="00E94530">
        <w:t>_______________________________________________________________________________,</w:t>
      </w:r>
    </w:p>
    <w:p w14:paraId="65504869" w14:textId="77777777" w:rsidR="00B455F6" w:rsidRPr="00E94530" w:rsidRDefault="00B455F6" w:rsidP="009657B8">
      <w:pPr>
        <w:ind w:firstLine="0"/>
        <w:rPr>
          <w:sz w:val="20"/>
          <w:szCs w:val="20"/>
        </w:rPr>
      </w:pPr>
      <w:r w:rsidRPr="00E94530">
        <w:rPr>
          <w:sz w:val="20"/>
          <w:szCs w:val="20"/>
        </w:rPr>
        <w:t>(должность, Ф.И.О.)</w:t>
      </w:r>
    </w:p>
    <w:p w14:paraId="53F6C015" w14:textId="46DF65D4" w:rsidR="00B455F6" w:rsidRPr="00E94530" w:rsidRDefault="00B455F6" w:rsidP="009657B8">
      <w:pPr>
        <w:ind w:firstLine="0"/>
      </w:pPr>
      <w:r w:rsidRPr="00E94530">
        <w:t>действующего на основании  ________________________________, именуемое в дальнейшем</w:t>
      </w:r>
    </w:p>
    <w:p w14:paraId="3C33BA99" w14:textId="4423AFC4" w:rsidR="00B455F6" w:rsidRPr="00E94530" w:rsidRDefault="00B455F6" w:rsidP="009657B8">
      <w:pPr>
        <w:ind w:firstLine="0"/>
      </w:pPr>
      <w:r w:rsidRPr="00E94530">
        <w:t xml:space="preserve">"Предприниматель", с одной стороны, и </w:t>
      </w:r>
      <w:r w:rsidRPr="00D52DF0">
        <w:rPr>
          <w:u w:val="single"/>
        </w:rPr>
        <w:t>Администрация Балахнинского муниципального округа Нижегородской области</w:t>
      </w:r>
      <w:r w:rsidRPr="00E94530">
        <w:t>,_________________</w:t>
      </w:r>
      <w:r>
        <w:t>_________</w:t>
      </w:r>
      <w:r w:rsidRPr="00E94530">
        <w:t>____________________, в лице</w:t>
      </w:r>
    </w:p>
    <w:p w14:paraId="278A58AC" w14:textId="6E08804A" w:rsidR="00B455F6" w:rsidRPr="00E94530" w:rsidRDefault="00B455F6" w:rsidP="009657B8">
      <w:pPr>
        <w:ind w:firstLine="0"/>
      </w:pPr>
      <w:r w:rsidRPr="00E94530">
        <w:t>________________________________________________</w:t>
      </w:r>
      <w:r w:rsidR="00053E58">
        <w:t>_</w:t>
      </w:r>
      <w:r w:rsidRPr="00E94530">
        <w:t>_____, действующего на основании</w:t>
      </w:r>
    </w:p>
    <w:p w14:paraId="01789734" w14:textId="039525C6" w:rsidR="00B455F6" w:rsidRPr="00E94530" w:rsidRDefault="00B455F6" w:rsidP="009657B8">
      <w:pPr>
        <w:ind w:firstLine="0"/>
      </w:pPr>
      <w:r w:rsidRPr="00E94530">
        <w:t>________________________________________________________, именуемый в дальнейшем</w:t>
      </w:r>
    </w:p>
    <w:p w14:paraId="0A4D5BC5" w14:textId="77777777" w:rsidR="00B455F6" w:rsidRPr="00E94530" w:rsidRDefault="00B455F6" w:rsidP="009657B8">
      <w:pPr>
        <w:ind w:firstLine="0"/>
      </w:pPr>
      <w:r w:rsidRPr="00E94530">
        <w:t xml:space="preserve">"Администратор", с другой стороны, а вместе именуемые "Стороны", заключили настоящий </w:t>
      </w:r>
      <w:r>
        <w:t>д</w:t>
      </w:r>
      <w:r w:rsidRPr="00E94530">
        <w:t>оговор</w:t>
      </w:r>
      <w:r>
        <w:t xml:space="preserve"> (далее – Договор)</w:t>
      </w:r>
      <w:r w:rsidRPr="00E94530">
        <w:t xml:space="preserve"> о нижеследующем:</w:t>
      </w:r>
    </w:p>
    <w:p w14:paraId="54C638AF" w14:textId="77777777" w:rsidR="00B455F6" w:rsidRPr="00E94530" w:rsidRDefault="00B455F6" w:rsidP="00B455F6"/>
    <w:p w14:paraId="537965AE" w14:textId="77777777" w:rsidR="00B455F6" w:rsidRPr="00E94530" w:rsidRDefault="00B455F6" w:rsidP="00B455F6">
      <w:pPr>
        <w:jc w:val="center"/>
      </w:pPr>
      <w:r w:rsidRPr="00E94530">
        <w:t>1. Предмет договора</w:t>
      </w:r>
    </w:p>
    <w:p w14:paraId="733EAD1C" w14:textId="77777777" w:rsidR="00B455F6" w:rsidRDefault="00B455F6" w:rsidP="006340A3">
      <w:pPr>
        <w:tabs>
          <w:tab w:val="left" w:pos="567"/>
        </w:tabs>
        <w:ind w:firstLine="567"/>
      </w:pPr>
      <w:r w:rsidRPr="00E94530">
        <w:t>1.1. Администратор предоставляет Предпринимателю право разместить нестационарный торговый объект (далее - Объект):</w:t>
      </w:r>
    </w:p>
    <w:p w14:paraId="4683F066" w14:textId="77777777" w:rsidR="00B455F6" w:rsidRDefault="00B455F6" w:rsidP="006340A3">
      <w:pPr>
        <w:tabs>
          <w:tab w:val="left" w:pos="567"/>
        </w:tabs>
        <w:ind w:firstLine="567"/>
      </w:pPr>
      <w:r>
        <w:t>Тип объекта:_______</w:t>
      </w:r>
    </w:p>
    <w:p w14:paraId="4EAA622E" w14:textId="77777777" w:rsidR="00B455F6" w:rsidRDefault="00B455F6" w:rsidP="006340A3">
      <w:pPr>
        <w:tabs>
          <w:tab w:val="left" w:pos="567"/>
        </w:tabs>
        <w:ind w:firstLine="567"/>
      </w:pPr>
      <w:r>
        <w:t>Площадь:_________</w:t>
      </w:r>
    </w:p>
    <w:p w14:paraId="7985527A" w14:textId="77777777" w:rsidR="00B455F6" w:rsidRPr="00E94530" w:rsidRDefault="00B455F6" w:rsidP="006340A3">
      <w:pPr>
        <w:tabs>
          <w:tab w:val="left" w:pos="567"/>
        </w:tabs>
        <w:ind w:firstLine="567"/>
      </w:pPr>
      <w:r>
        <w:t>Специализация:_______</w:t>
      </w:r>
    </w:p>
    <w:p w14:paraId="0ABA1560" w14:textId="77777777" w:rsidR="00B455F6" w:rsidRDefault="00B455F6" w:rsidP="006340A3">
      <w:pPr>
        <w:ind w:firstLine="567"/>
      </w:pPr>
      <w:r w:rsidRPr="00E94530">
        <w:t>по адресу:</w:t>
      </w:r>
    </w:p>
    <w:p w14:paraId="1FD2AB84" w14:textId="5AC29461" w:rsidR="00B455F6" w:rsidRPr="00E94530" w:rsidRDefault="00B455F6" w:rsidP="000C1F03">
      <w:pPr>
        <w:ind w:firstLine="567"/>
      </w:pPr>
      <w:r w:rsidRPr="00E94530">
        <w:t xml:space="preserve"> _____________________________________________________</w:t>
      </w:r>
      <w:r>
        <w:t>_____________</w:t>
      </w:r>
      <w:r w:rsidRPr="00E94530">
        <w:t>_____________,</w:t>
      </w:r>
    </w:p>
    <w:p w14:paraId="700A9DCC" w14:textId="77777777" w:rsidR="00B455F6" w:rsidRPr="00E94530" w:rsidRDefault="00B455F6" w:rsidP="000C1F03">
      <w:pPr>
        <w:ind w:firstLine="0"/>
        <w:jc w:val="center"/>
        <w:rPr>
          <w:sz w:val="20"/>
          <w:szCs w:val="20"/>
        </w:rPr>
      </w:pPr>
      <w:r w:rsidRPr="00E94530">
        <w:rPr>
          <w:sz w:val="20"/>
          <w:szCs w:val="20"/>
        </w:rPr>
        <w:t>(местоположение объекта)</w:t>
      </w:r>
    </w:p>
    <w:p w14:paraId="625499D0" w14:textId="77777777" w:rsidR="00B455F6" w:rsidRPr="00E94530" w:rsidRDefault="00B455F6" w:rsidP="00566FC4">
      <w:pPr>
        <w:ind w:firstLine="0"/>
      </w:pPr>
      <w:r w:rsidRPr="00E94530">
        <w:t xml:space="preserve">а Предприниматель обязуется разместить и обеспечить в течение всего срока действия настоящего </w:t>
      </w:r>
      <w:r>
        <w:t>До</w:t>
      </w:r>
      <w:r w:rsidRPr="00E94530">
        <w:t xml:space="preserve">говора </w:t>
      </w:r>
      <w:r>
        <w:t xml:space="preserve">размещение </w:t>
      </w:r>
      <w:r w:rsidRPr="00E94530">
        <w:t>объекта согласно ортофотопл</w:t>
      </w:r>
      <w:r>
        <w:t>а</w:t>
      </w:r>
      <w:r w:rsidRPr="00E94530">
        <w:t>ну (или ситуационно</w:t>
      </w:r>
      <w:r>
        <w:t>му плану) размещения Объекта</w:t>
      </w:r>
      <w:r w:rsidRPr="00E94530">
        <w:t xml:space="preserve"> </w:t>
      </w:r>
      <w:r>
        <w:t>(приложение 1 к настоящему Договору), форэскизу внешнего вида Объекта (далее - форэскиз) (приложение 2 к настоящему Договору)</w:t>
      </w:r>
      <w:r w:rsidRPr="00E94530">
        <w:t>, на условиях и в порядке, предусмотренных настоящим Договором, федеральным законодательством, законодательством Нижегородской области и нормативно-правовыми актами Балахнинского муниципального округа Нижегородской области.</w:t>
      </w:r>
    </w:p>
    <w:p w14:paraId="629DA065" w14:textId="41E7BDD4" w:rsidR="00B455F6" w:rsidRPr="00E94530" w:rsidRDefault="00B455F6" w:rsidP="000C1F03">
      <w:pPr>
        <w:ind w:firstLine="567"/>
      </w:pPr>
      <w:r w:rsidRPr="00E94530">
        <w:t>1.2. Настоящий Договор является подтверждением права Предпринимателя на размещение Объекта в месте, установленном схемой размещения нестационарных торговых объектов (далее - Схема) и пунктом 1.1 настоящего Договора.</w:t>
      </w:r>
    </w:p>
    <w:p w14:paraId="541F28BE" w14:textId="77777777" w:rsidR="00B455F6" w:rsidRPr="00E94530" w:rsidRDefault="00B455F6" w:rsidP="000C1F03">
      <w:pPr>
        <w:ind w:firstLine="0"/>
        <w:jc w:val="center"/>
      </w:pPr>
    </w:p>
    <w:p w14:paraId="4A6AE9FF" w14:textId="77777777" w:rsidR="00B455F6" w:rsidRPr="00C51D17" w:rsidRDefault="00B455F6" w:rsidP="000C1F03">
      <w:pPr>
        <w:ind w:firstLine="0"/>
        <w:jc w:val="center"/>
      </w:pPr>
      <w:r w:rsidRPr="00C51D17">
        <w:t>2. Плата за размещение объекта и порядок расчетов</w:t>
      </w:r>
    </w:p>
    <w:p w14:paraId="029FC7D6" w14:textId="77777777" w:rsidR="00B455F6" w:rsidRPr="00C51D17" w:rsidRDefault="00B455F6" w:rsidP="000C1F03">
      <w:pPr>
        <w:ind w:firstLine="567"/>
      </w:pPr>
      <w:r w:rsidRPr="00C51D17">
        <w:t>2.1. Период оплаты за размещение Объекта устанавливается с "___" _______________ г. по "___" _______________ г.</w:t>
      </w:r>
    </w:p>
    <w:p w14:paraId="46C21B4F" w14:textId="11CF8FF6" w:rsidR="00B455F6" w:rsidRDefault="00B455F6" w:rsidP="000C1F03">
      <w:pPr>
        <w:ind w:firstLine="567"/>
      </w:pPr>
      <w:r w:rsidRPr="00C51D17">
        <w:t>2.2. Плата за размещение Объекта устанавливается в размере суммы, рассчитанной в соответствии с Методикой "Определения начальной цены предмета аукциона на право заключения договора на размещение нестационарного торгового объекта на территории Балахнинского муниципального округа Нижегородской области", утвержденной постановлением Администрации Балахнинского муниципального округа Нижегородской области (далее - Методика), и составляет: ______ рублей.</w:t>
      </w:r>
    </w:p>
    <w:p w14:paraId="1F9E72E1" w14:textId="77777777" w:rsidR="00B455F6" w:rsidRPr="00C51D17" w:rsidRDefault="00B455F6" w:rsidP="000C1F03">
      <w:pPr>
        <w:ind w:firstLine="567"/>
      </w:pPr>
      <w:r>
        <w:lastRenderedPageBreak/>
        <w:t>Оплата, за вычетом суммы задатка, поступившей от оператора торговой площадки электронного аукциона, осуществляется ежемесячными равными платежами.</w:t>
      </w:r>
    </w:p>
    <w:p w14:paraId="1CA9EFAB" w14:textId="77777777" w:rsidR="00B455F6" w:rsidRPr="00C51D17" w:rsidRDefault="00B455F6" w:rsidP="000C1F03">
      <w:pPr>
        <w:ind w:firstLine="567"/>
      </w:pPr>
      <w:r w:rsidRPr="00C51D17">
        <w:t xml:space="preserve">2.3. Оплата за размещение Объекта Предпринимателем вносится авансовым платежом ежемесячно путем перечисления до 25 числа месяца, предшествующего началу месяца, за который производится платеж, денежных средств на счет Администратора аннуитетными платежами в сумме, составляющей одну двенадцатую от годовой платы. </w:t>
      </w:r>
    </w:p>
    <w:p w14:paraId="3E5C2300" w14:textId="77777777" w:rsidR="00B455F6" w:rsidRPr="00C51D17" w:rsidRDefault="00B455F6" w:rsidP="000C1F03">
      <w:pPr>
        <w:ind w:firstLine="567"/>
      </w:pPr>
      <w:r w:rsidRPr="00C51D17">
        <w:t>Первый ежемесячный платеж за размещение Объекта Предприниматель вносит в течение 3-х рабочих дней со дня подписания настоящего Договора.</w:t>
      </w:r>
    </w:p>
    <w:p w14:paraId="6FB79375" w14:textId="77777777" w:rsidR="00B455F6" w:rsidRPr="00C51D17" w:rsidRDefault="00B455F6" w:rsidP="000C1F03">
      <w:pPr>
        <w:autoSpaceDE w:val="0"/>
        <w:autoSpaceDN w:val="0"/>
        <w:adjustRightInd w:val="0"/>
        <w:ind w:firstLine="567"/>
        <w:outlineLvl w:val="0"/>
        <w:rPr>
          <w:color w:val="000000"/>
        </w:rPr>
      </w:pPr>
      <w:r w:rsidRPr="00C51D17">
        <w:t>2.4. </w:t>
      </w:r>
      <w:r w:rsidRPr="00C51D17">
        <w:rPr>
          <w:color w:val="000000"/>
        </w:rPr>
        <w:t>Размер платы за размещение Объекта может быть изменен Администратором в одностороннем порядке, но не чаще 1 раза в год, в случае изменения Методики, либо величины коэффициентов, используемых при расчете платы за размещение объекта.</w:t>
      </w:r>
    </w:p>
    <w:p w14:paraId="70A0F540" w14:textId="03E440C5" w:rsidR="00B455F6" w:rsidRPr="00C51D17" w:rsidRDefault="00B455F6" w:rsidP="000C1F03">
      <w:pPr>
        <w:ind w:firstLine="567"/>
      </w:pPr>
      <w:r w:rsidRPr="00C51D17">
        <w:t>2.5. В случае изменения размеры платы за размещение объекта Администратор направляет в адрес Предпринимателя соответствующее уведомление в порядке, установленном в подпункте 3.3.4 пункта 3.3 настоящего Договора.</w:t>
      </w:r>
    </w:p>
    <w:p w14:paraId="69ED7AEE" w14:textId="77777777" w:rsidR="00B455F6" w:rsidRPr="00C51D17" w:rsidRDefault="00B455F6" w:rsidP="000C1F03">
      <w:pPr>
        <w:ind w:firstLine="0"/>
        <w:jc w:val="center"/>
      </w:pPr>
    </w:p>
    <w:p w14:paraId="5691DED7" w14:textId="77777777" w:rsidR="00B455F6" w:rsidRPr="00E94530" w:rsidRDefault="00B455F6" w:rsidP="000C1F03">
      <w:pPr>
        <w:ind w:firstLine="0"/>
        <w:jc w:val="center"/>
      </w:pPr>
      <w:r w:rsidRPr="00E94530">
        <w:t>3. Права и обязанности Сторон</w:t>
      </w:r>
    </w:p>
    <w:p w14:paraId="351ECAE7" w14:textId="77777777" w:rsidR="00B455F6" w:rsidRPr="00E94530" w:rsidRDefault="00B455F6" w:rsidP="000C1F03">
      <w:pPr>
        <w:ind w:firstLine="567"/>
      </w:pPr>
      <w:r w:rsidRPr="00E94530">
        <w:t>3.1. Предприниматель имеет право:</w:t>
      </w:r>
    </w:p>
    <w:p w14:paraId="795ACFDD" w14:textId="77777777" w:rsidR="00B455F6" w:rsidRPr="00E94530" w:rsidRDefault="00B455F6" w:rsidP="000C1F03">
      <w:pPr>
        <w:ind w:firstLine="567"/>
      </w:pPr>
      <w:r w:rsidRPr="00E94530">
        <w:t>3.1.1. Использовать Объект для осуществления торговой деятельности в соответствии с требованиями законодательства.</w:t>
      </w:r>
    </w:p>
    <w:p w14:paraId="2BE54A39" w14:textId="77777777" w:rsidR="00B455F6" w:rsidRPr="00E94530" w:rsidRDefault="00B455F6" w:rsidP="000C1F03">
      <w:pPr>
        <w:ind w:firstLine="567"/>
      </w:pPr>
      <w:r w:rsidRPr="00E94530">
        <w:t>3.2. Предприниматель обязан:</w:t>
      </w:r>
    </w:p>
    <w:p w14:paraId="165D26C8" w14:textId="6F780B7D" w:rsidR="00B455F6" w:rsidRPr="00E94530" w:rsidRDefault="00B455F6" w:rsidP="000C1F03">
      <w:pPr>
        <w:ind w:firstLine="567"/>
      </w:pPr>
      <w:r w:rsidRPr="00E94530">
        <w:t>3.2.1. Разместить Объект по местоположению в соответствии с пунктом 1.1 настоящего Договора в соответствии со следующими требованиями:</w:t>
      </w:r>
    </w:p>
    <w:p w14:paraId="0EA5715E" w14:textId="77777777" w:rsidR="00B455F6" w:rsidRPr="00E94530" w:rsidRDefault="00B455F6" w:rsidP="000C1F03">
      <w:pPr>
        <w:ind w:firstLine="567"/>
      </w:pPr>
      <w:r w:rsidRPr="00E94530">
        <w:t>1) тип Объекта ____________________;</w:t>
      </w:r>
    </w:p>
    <w:p w14:paraId="7BFAEB27" w14:textId="77777777" w:rsidR="00B455F6" w:rsidRPr="00E94530" w:rsidRDefault="00B455F6" w:rsidP="000C1F03">
      <w:pPr>
        <w:ind w:firstLine="567"/>
      </w:pPr>
      <w:r w:rsidRPr="00E94530">
        <w:t>2) специализация Объекта _____________________;</w:t>
      </w:r>
    </w:p>
    <w:p w14:paraId="641C265C" w14:textId="77777777" w:rsidR="00B455F6" w:rsidRPr="00E94530" w:rsidRDefault="00B455F6" w:rsidP="000C1F03">
      <w:pPr>
        <w:ind w:firstLine="567"/>
      </w:pPr>
      <w:r w:rsidRPr="00E94530">
        <w:t>3) площадь Объекта ________________.</w:t>
      </w:r>
    </w:p>
    <w:p w14:paraId="26F8868B" w14:textId="77777777" w:rsidR="00B455F6" w:rsidRPr="00E94530" w:rsidRDefault="00B455F6" w:rsidP="000C1F03">
      <w:pPr>
        <w:ind w:firstLine="567"/>
      </w:pPr>
      <w:r w:rsidRPr="00E94530">
        <w:t>3.2.2. Своевременно вносить плату за размещение Объекта.</w:t>
      </w:r>
    </w:p>
    <w:p w14:paraId="274E4449" w14:textId="77777777" w:rsidR="00B455F6" w:rsidRPr="00E94530" w:rsidRDefault="00B455F6" w:rsidP="000C1F03">
      <w:pPr>
        <w:ind w:firstLine="567"/>
      </w:pPr>
      <w:r w:rsidRPr="00E94530">
        <w:t>3.2.3.</w:t>
      </w:r>
      <w:r>
        <w:t> </w:t>
      </w:r>
      <w:r w:rsidRPr="00E94530">
        <w:t>Обеспечивать функционирование Объекта в соответствии с требованиями настоящего Договора и требованиями законодательства.</w:t>
      </w:r>
    </w:p>
    <w:p w14:paraId="009E6A6F" w14:textId="77777777" w:rsidR="00B455F6" w:rsidRPr="00DE3EC0" w:rsidRDefault="00B455F6" w:rsidP="000C1F03">
      <w:pPr>
        <w:ind w:firstLine="567"/>
      </w:pPr>
      <w:r w:rsidRPr="00E94530">
        <w:t xml:space="preserve">3.2.4. </w:t>
      </w:r>
      <w:r w:rsidRPr="00DE3EC0">
        <w:t xml:space="preserve">Обеспечить выполнение требований </w:t>
      </w:r>
      <w:r>
        <w:t xml:space="preserve">условий настоящего Договора, </w:t>
      </w:r>
      <w:r w:rsidRPr="00DE3EC0">
        <w:rPr>
          <w:color w:val="000000"/>
        </w:rPr>
        <w:t>приложения 1</w:t>
      </w:r>
      <w:r>
        <w:rPr>
          <w:color w:val="000000"/>
        </w:rPr>
        <w:t xml:space="preserve"> </w:t>
      </w:r>
      <w:r w:rsidRPr="00DE3EC0">
        <w:rPr>
          <w:color w:val="000000"/>
        </w:rPr>
        <w:t>(ситуационный план</w:t>
      </w:r>
      <w:r>
        <w:rPr>
          <w:color w:val="000000"/>
        </w:rPr>
        <w:t>),</w:t>
      </w:r>
      <w:r w:rsidRPr="00DE3EC0">
        <w:rPr>
          <w:color w:val="000000"/>
        </w:rPr>
        <w:t xml:space="preserve"> </w:t>
      </w:r>
      <w:r>
        <w:rPr>
          <w:color w:val="000000"/>
        </w:rPr>
        <w:t>приложения 2 (</w:t>
      </w:r>
      <w:r>
        <w:t>форэскиз</w:t>
      </w:r>
      <w:r>
        <w:rPr>
          <w:color w:val="000000"/>
        </w:rPr>
        <w:t>) к настоящему Д</w:t>
      </w:r>
      <w:r w:rsidRPr="00DE3EC0">
        <w:rPr>
          <w:color w:val="000000"/>
        </w:rPr>
        <w:t>оговору</w:t>
      </w:r>
      <w:r w:rsidRPr="00DE3EC0">
        <w:t xml:space="preserve"> и благоустройству Объекта в течение всего срока действия настоящего Договора.</w:t>
      </w:r>
    </w:p>
    <w:p w14:paraId="5865C37E" w14:textId="77777777" w:rsidR="00B455F6" w:rsidRPr="00E94530" w:rsidRDefault="00B455F6" w:rsidP="000C1F03">
      <w:pPr>
        <w:ind w:firstLine="567"/>
      </w:pPr>
      <w:r w:rsidRPr="00E94530">
        <w:t>3.2.5. Обеспечить соблюдение санитарных норм и правил, вывоз мусора и иных отходов от использования Объекта, запрещается складировать пустую тару и запасы товаров около Объекта.</w:t>
      </w:r>
    </w:p>
    <w:p w14:paraId="5309A831" w14:textId="77777777" w:rsidR="00B455F6" w:rsidRPr="00E94530" w:rsidRDefault="00B455F6" w:rsidP="000C1F03">
      <w:pPr>
        <w:ind w:firstLine="567"/>
      </w:pPr>
      <w:r w:rsidRPr="00E94530">
        <w:t>3.2.6. Соблюдать при размещении Объекта требования градостроительных регламентов, строительных, экологических, санитарно-гигиенических, противопожарных правил.</w:t>
      </w:r>
    </w:p>
    <w:p w14:paraId="348648ED" w14:textId="77777777" w:rsidR="00B455F6" w:rsidRPr="00E94530" w:rsidRDefault="00B455F6" w:rsidP="000C1F03">
      <w:pPr>
        <w:ind w:firstLine="567"/>
      </w:pPr>
      <w:r w:rsidRPr="00E94530">
        <w:t>3.2.7. Использовать Объект способами, которые не должны наносить вред окружающей среде.</w:t>
      </w:r>
    </w:p>
    <w:p w14:paraId="1EA87FDF" w14:textId="77777777" w:rsidR="00B455F6" w:rsidRPr="00E94530" w:rsidRDefault="00B455F6" w:rsidP="000C1F03">
      <w:pPr>
        <w:ind w:firstLine="567"/>
      </w:pPr>
      <w:r w:rsidRPr="00E94530">
        <w:t>3.2.8. Объект должен содержаться в чистоте и технически исправном состоянии. Не допускается наличие на элементах Объекта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14:paraId="413E4456" w14:textId="77777777" w:rsidR="00B455F6" w:rsidRPr="002A6FDA" w:rsidRDefault="00B455F6" w:rsidP="000C1F03">
      <w:pPr>
        <w:ind w:firstLine="567"/>
        <w:rPr>
          <w:color w:val="000000"/>
        </w:rPr>
      </w:pPr>
      <w:r w:rsidRPr="002A6FDA">
        <w:t xml:space="preserve">3.2.9. </w:t>
      </w:r>
      <w:r w:rsidRPr="002A6FDA">
        <w:rPr>
          <w:color w:val="000000"/>
        </w:rPr>
        <w:t>Не допускается передача прав по договору на размещение НТО, в том числе передачу Объекта и помещений Объекта третьим лицам.</w:t>
      </w:r>
    </w:p>
    <w:p w14:paraId="0CD0652C" w14:textId="77777777" w:rsidR="00B455F6" w:rsidRPr="002A6FDA" w:rsidRDefault="00B455F6" w:rsidP="000C1F03">
      <w:pPr>
        <w:ind w:firstLine="567"/>
      </w:pPr>
      <w:r w:rsidRPr="002A6FDA">
        <w:t>3.2.10.</w:t>
      </w:r>
      <w:r>
        <w:t> </w:t>
      </w:r>
      <w:r w:rsidRPr="002A6FDA">
        <w:rPr>
          <w:color w:val="000000"/>
        </w:rPr>
        <w:t xml:space="preserve">При прекращении или при досрочном расторжении Договора </w:t>
      </w:r>
      <w:r>
        <w:rPr>
          <w:color w:val="000000"/>
        </w:rPr>
        <w:br/>
      </w:r>
      <w:r w:rsidRPr="002A6FDA">
        <w:rPr>
          <w:color w:val="000000"/>
        </w:rPr>
        <w:t xml:space="preserve">в </w:t>
      </w:r>
      <w:r>
        <w:rPr>
          <w:color w:val="000000"/>
        </w:rPr>
        <w:t>10 (</w:t>
      </w:r>
      <w:r w:rsidRPr="002A6FDA">
        <w:rPr>
          <w:color w:val="000000"/>
        </w:rPr>
        <w:t>десятидневный</w:t>
      </w:r>
      <w:r>
        <w:rPr>
          <w:color w:val="000000"/>
        </w:rPr>
        <w:t>)</w:t>
      </w:r>
      <w:r w:rsidRPr="002A6FDA">
        <w:rPr>
          <w:color w:val="000000"/>
        </w:rPr>
        <w:t xml:space="preserve"> срок обеспечить демонтаж и вывоз Объекта с места его размещения, а также благоустройство земельного участка после освобождения его от Объекта.</w:t>
      </w:r>
    </w:p>
    <w:p w14:paraId="31C5F8DD" w14:textId="77777777" w:rsidR="00B455F6" w:rsidRDefault="00B455F6" w:rsidP="000C1F03">
      <w:pPr>
        <w:ind w:firstLine="567"/>
      </w:pPr>
      <w:r w:rsidRPr="00E94530">
        <w:t>3.2.11.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r>
        <w:t xml:space="preserve"> </w:t>
      </w:r>
    </w:p>
    <w:p w14:paraId="12E912C0" w14:textId="173736C1" w:rsidR="00B455F6" w:rsidRPr="00E94530" w:rsidRDefault="00B455F6" w:rsidP="000C1F03">
      <w:pPr>
        <w:ind w:firstLine="567"/>
      </w:pPr>
      <w:r w:rsidRPr="00E94530">
        <w:t xml:space="preserve">3.2.12. Обеспечить выполнение </w:t>
      </w:r>
      <w:r w:rsidRPr="001664D3">
        <w:t xml:space="preserve">Правил благоустройства </w:t>
      </w:r>
      <w:r w:rsidRPr="001C33A6">
        <w:t>территории муницип</w:t>
      </w:r>
      <w:r>
        <w:t>ального образования Балахнинского муниципального</w:t>
      </w:r>
      <w:r w:rsidRPr="001C33A6">
        <w:t xml:space="preserve"> округ</w:t>
      </w:r>
      <w:r>
        <w:t>а</w:t>
      </w:r>
      <w:r w:rsidRPr="001C33A6">
        <w:t xml:space="preserve"> Нижегородской области</w:t>
      </w:r>
      <w:r w:rsidRPr="00E94530">
        <w:t>.</w:t>
      </w:r>
    </w:p>
    <w:p w14:paraId="128108C6" w14:textId="77777777" w:rsidR="00B455F6" w:rsidRPr="00E94530" w:rsidRDefault="00B455F6" w:rsidP="000C1F03">
      <w:pPr>
        <w:ind w:firstLine="567"/>
      </w:pPr>
      <w:r w:rsidRPr="00E94530">
        <w:lastRenderedPageBreak/>
        <w:t>3.2.13. Соблюдать правила продажи отдельных видов товаров (в том числе табачной, алкогольной и спиртосодержащей продукции), установленные законодательством Российской Федерации.</w:t>
      </w:r>
    </w:p>
    <w:p w14:paraId="7B3A502B" w14:textId="77777777" w:rsidR="00B455F6" w:rsidRPr="00E94530" w:rsidRDefault="00B455F6" w:rsidP="000C1F03">
      <w:pPr>
        <w:ind w:firstLine="567"/>
      </w:pPr>
      <w:r w:rsidRPr="00E94530">
        <w:t>3.2.14. Не допускать в Объекте продажу отдельных видов товаров (предоставление услуг) в случае запрета, установленного федеральным законодательством, либо организацию пунктов выдачи микрокредитов.</w:t>
      </w:r>
    </w:p>
    <w:p w14:paraId="07228353" w14:textId="77777777" w:rsidR="00B455F6" w:rsidRPr="00E94530" w:rsidRDefault="00B455F6" w:rsidP="000C1F03">
      <w:pPr>
        <w:ind w:firstLine="567"/>
      </w:pPr>
      <w:r w:rsidRPr="00E94530">
        <w:t>3.2.15. Обеспечить установку вывески с фирменным наименованием, наименованием юридического лица (индивидуального предпринимателя), местом их нахождения (юридическим адресом), режимом работы, а также информацию о разрешении размещения Объекта на территории Балахнинского муниципального округа Нижегородской области и настоящего Договора в Объекте в течение всего времени работы в удобном для ознакомления месте.</w:t>
      </w:r>
    </w:p>
    <w:p w14:paraId="5214CAD0" w14:textId="77777777" w:rsidR="00B455F6" w:rsidRDefault="00B455F6" w:rsidP="000C1F03">
      <w:pPr>
        <w:ind w:firstLine="567"/>
        <w:rPr>
          <w:color w:val="000000"/>
        </w:rPr>
      </w:pPr>
      <w:r w:rsidRPr="00E56B20">
        <w:t>3.2.16. </w:t>
      </w:r>
      <w:r w:rsidRPr="00E56B20">
        <w:rPr>
          <w:color w:val="000000"/>
        </w:rPr>
        <w:t>Устранить нарушения, выявленные в ходе обследований Объек</w:t>
      </w:r>
      <w:r>
        <w:rPr>
          <w:color w:val="000000"/>
        </w:rPr>
        <w:t>та на соответствие требованиям настоящего Д</w:t>
      </w:r>
      <w:r w:rsidRPr="00E56B20">
        <w:rPr>
          <w:color w:val="000000"/>
        </w:rPr>
        <w:t>оговора, за свой счет и своими силами не позднее чем в сроки, установленные Порядком размещения нестационарных торговых объектов на территории Балахнинского муниципального округа</w:t>
      </w:r>
      <w:r>
        <w:rPr>
          <w:color w:val="000000"/>
        </w:rPr>
        <w:t xml:space="preserve"> Нижегородской области</w:t>
      </w:r>
      <w:r w:rsidRPr="00E56B20">
        <w:rPr>
          <w:color w:val="000000"/>
        </w:rPr>
        <w:t>.</w:t>
      </w:r>
    </w:p>
    <w:p w14:paraId="02B5683B" w14:textId="77777777" w:rsidR="00B455F6" w:rsidRPr="00CF27F2" w:rsidRDefault="00B455F6" w:rsidP="000C1F03">
      <w:pPr>
        <w:ind w:firstLine="567"/>
      </w:pPr>
      <w:r w:rsidRPr="00CF27F2">
        <w:t>3.2.17. Информировать в течение трех суток Администратора о привлечении трудовых мигрантов.</w:t>
      </w:r>
    </w:p>
    <w:p w14:paraId="046C4AAC" w14:textId="77777777" w:rsidR="00B455F6" w:rsidRPr="008C6D79" w:rsidRDefault="00B455F6" w:rsidP="000C1F03">
      <w:pPr>
        <w:ind w:firstLine="567"/>
      </w:pPr>
      <w:r w:rsidRPr="00CF27F2">
        <w:t>3.2.18. Привести</w:t>
      </w:r>
      <w:r>
        <w:t xml:space="preserve"> НТО в соответствие с вновь принятыми: проектом комплексного благоустройства территории или проектом-концепцией благоустройства территорий или архитектурно-художественной концепцией территории в срок, не превышающий 30 календарных дней со дня принятия решения межведомственной комиссией</w:t>
      </w:r>
      <w:r w:rsidRPr="00D713BB">
        <w:rPr>
          <w:rStyle w:val="pt-a0-000019"/>
          <w:color w:val="000000"/>
        </w:rPr>
        <w:t xml:space="preserve"> </w:t>
      </w:r>
      <w:r w:rsidRPr="005603F1">
        <w:rPr>
          <w:rStyle w:val="pt-a0-000019"/>
          <w:color w:val="000000"/>
        </w:rPr>
        <w:t xml:space="preserve">по организации деятельности НТО на территории </w:t>
      </w:r>
      <w:r w:rsidRPr="005603F1">
        <w:t>Балахнинского муниципального округа Нижегородской области</w:t>
      </w:r>
      <w:r>
        <w:t xml:space="preserve"> (далее – МВК).</w:t>
      </w:r>
    </w:p>
    <w:p w14:paraId="4979548B" w14:textId="77777777" w:rsidR="00B455F6" w:rsidRPr="00E94530" w:rsidRDefault="00B455F6" w:rsidP="000C1F03">
      <w:pPr>
        <w:ind w:firstLine="567"/>
      </w:pPr>
      <w:r w:rsidRPr="00E94530">
        <w:t>3.3. Администратор имеет право:</w:t>
      </w:r>
    </w:p>
    <w:p w14:paraId="4EAD41D6" w14:textId="77777777" w:rsidR="00B455F6" w:rsidRPr="00E94530" w:rsidRDefault="00B455F6" w:rsidP="000C1F03">
      <w:pPr>
        <w:ind w:firstLine="567"/>
      </w:pPr>
      <w:r w:rsidRPr="006C1A28">
        <w:t>3.3.1. Проводить обследование соблюдения Предпринимателем требований подпунктов 3.2.1</w:t>
      </w:r>
      <w:r>
        <w:t xml:space="preserve">, 3.2.4 – 3.2.15  </w:t>
      </w:r>
      <w:r w:rsidRPr="006C1A28">
        <w:t>пункта 3.2 настоящего Договора на месте размещения Объекта.</w:t>
      </w:r>
    </w:p>
    <w:p w14:paraId="67C38821" w14:textId="77777777" w:rsidR="00B455F6" w:rsidRPr="00B7250D" w:rsidRDefault="00B455F6" w:rsidP="000C1F03">
      <w:pPr>
        <w:pStyle w:val="pt-a-000061"/>
        <w:spacing w:before="0" w:beforeAutospacing="0" w:after="0" w:afterAutospacing="0"/>
        <w:ind w:firstLine="567"/>
        <w:jc w:val="both"/>
        <w:rPr>
          <w:color w:val="000000"/>
        </w:rPr>
      </w:pPr>
      <w:r w:rsidRPr="00B7250D">
        <w:rPr>
          <w:rStyle w:val="pt-a0-000019"/>
          <w:color w:val="000000"/>
        </w:rPr>
        <w:t xml:space="preserve">3.3.2. Применять к предпринимателю меры ответственности, установленные разделом </w:t>
      </w:r>
      <w:r>
        <w:rPr>
          <w:rStyle w:val="pt-a0-000019"/>
          <w:color w:val="000000"/>
        </w:rPr>
        <w:br/>
      </w:r>
      <w:r w:rsidRPr="00B7250D">
        <w:rPr>
          <w:rStyle w:val="pt-a0-000019"/>
          <w:color w:val="000000"/>
        </w:rPr>
        <w:t>5 настоящего договора.</w:t>
      </w:r>
    </w:p>
    <w:p w14:paraId="534A4E93" w14:textId="77777777" w:rsidR="00B455F6" w:rsidRPr="00B7250D" w:rsidRDefault="00B455F6" w:rsidP="000C1F03">
      <w:pPr>
        <w:pStyle w:val="pt-a-000061"/>
        <w:spacing w:before="0" w:beforeAutospacing="0" w:after="0" w:afterAutospacing="0"/>
        <w:ind w:firstLine="567"/>
        <w:jc w:val="both"/>
        <w:rPr>
          <w:color w:val="000000"/>
        </w:rPr>
      </w:pPr>
      <w:r w:rsidRPr="00B7250D">
        <w:rPr>
          <w:rStyle w:val="pt-a0-000019"/>
          <w:color w:val="000000"/>
        </w:rPr>
        <w:t>3.3.3.</w:t>
      </w:r>
      <w:r>
        <w:rPr>
          <w:rStyle w:val="pt-a0-000019"/>
          <w:color w:val="000000"/>
        </w:rPr>
        <w:t> </w:t>
      </w:r>
      <w:r w:rsidRPr="00B7250D">
        <w:rPr>
          <w:rStyle w:val="pt-a0-000019"/>
          <w:color w:val="000000"/>
        </w:rPr>
        <w:t>В случае отказа Предпринимателя демонтировать и вывезти Объект</w:t>
      </w:r>
      <w:r>
        <w:rPr>
          <w:rStyle w:val="pt-a0-000019"/>
          <w:color w:val="000000"/>
        </w:rPr>
        <w:t xml:space="preserve"> </w:t>
      </w:r>
      <w:r w:rsidRPr="00B7250D">
        <w:rPr>
          <w:rStyle w:val="pt-a0-000019"/>
          <w:color w:val="000000"/>
        </w:rPr>
        <w:t>самостоятельно</w:t>
      </w:r>
      <w:r>
        <w:rPr>
          <w:rStyle w:val="pt-a0-000019"/>
          <w:color w:val="000000"/>
        </w:rPr>
        <w:t xml:space="preserve">, в случаях, предусмотренных действующим законодательством </w:t>
      </w:r>
      <w:r w:rsidRPr="00E94530">
        <w:t>Российской Федерации</w:t>
      </w:r>
      <w:r>
        <w:rPr>
          <w:rStyle w:val="pt-a0-000019"/>
          <w:color w:val="000000"/>
        </w:rPr>
        <w:t>,</w:t>
      </w:r>
      <w:r w:rsidRPr="00B7250D">
        <w:rPr>
          <w:rStyle w:val="pt-a0-000019"/>
          <w:color w:val="000000"/>
        </w:rPr>
        <w:t xml:space="preserve"> осуществить указанные действия в порядке и сроки, установленные в соответствии с </w:t>
      </w:r>
      <w:r>
        <w:rPr>
          <w:bCs/>
        </w:rPr>
        <w:t>П</w:t>
      </w:r>
      <w:r w:rsidRPr="00B7250D">
        <w:rPr>
          <w:bCs/>
        </w:rPr>
        <w:t>орядком выявления, демонтажа и перемещения, самовольно установленных и (или) незаконно размещенных объектов движимого имущества, в том числе нестационарных объектов на территории Балахнинского муниципального округа Нижегородской</w:t>
      </w:r>
      <w:r>
        <w:rPr>
          <w:rStyle w:val="pt-a0-000019"/>
          <w:color w:val="000000"/>
        </w:rPr>
        <w:t>, утвержденным</w:t>
      </w:r>
      <w:r w:rsidRPr="00B7250D">
        <w:rPr>
          <w:rStyle w:val="pt-a0-000019"/>
          <w:color w:val="000000"/>
        </w:rPr>
        <w:t xml:space="preserve"> постановлением Администрации, и обеспечить ответственное хранение Объекта, с последующим возмещением понесенных расходов за счет Предпринимателя.</w:t>
      </w:r>
    </w:p>
    <w:p w14:paraId="64B54F84" w14:textId="77777777" w:rsidR="00B455F6" w:rsidRDefault="00B455F6" w:rsidP="000C1F03">
      <w:pPr>
        <w:ind w:firstLine="567"/>
      </w:pPr>
      <w:r w:rsidRPr="00E94530">
        <w:t xml:space="preserve">3.3.4. Вносить на основании решения МВК в настоящий Договор в одностороннем порядке необходимые изменения в случаях внесения изменений в нормативные правовые акты Российской Федерации, Нижегородской области и Балахнинского муниципального округа Нижегородской области, </w:t>
      </w:r>
      <w:r>
        <w:t xml:space="preserve">регулирующие мелкорозничную торговлю, </w:t>
      </w:r>
      <w:r w:rsidRPr="00E94530">
        <w:t xml:space="preserve">осуществляемую </w:t>
      </w:r>
      <w:r>
        <w:br/>
      </w:r>
      <w:r w:rsidRPr="00E94530">
        <w:t>с использованием нестационарных торговых объектов, путем направления соответствующего уведомления Предпринимателю заказным письмом. Указанные уведомления являются обязательными для исполнения и принимаются в безусловном порядке.</w:t>
      </w:r>
    </w:p>
    <w:p w14:paraId="1AB86D4C" w14:textId="77777777" w:rsidR="00B455F6" w:rsidRPr="00086C29" w:rsidRDefault="00B455F6" w:rsidP="000C1F03">
      <w:pPr>
        <w:pStyle w:val="pt-a-000061"/>
        <w:spacing w:before="0" w:beforeAutospacing="0" w:after="0" w:afterAutospacing="0"/>
        <w:ind w:firstLine="567"/>
        <w:jc w:val="both"/>
        <w:rPr>
          <w:color w:val="000000"/>
        </w:rPr>
      </w:pPr>
      <w:r w:rsidRPr="00086C29">
        <w:rPr>
          <w:rStyle w:val="pt-a0-000019"/>
          <w:color w:val="000000"/>
        </w:rPr>
        <w:t>Договор считается измененным с даты, указанной в уведомлении.</w:t>
      </w:r>
    </w:p>
    <w:p w14:paraId="3045B721" w14:textId="77777777" w:rsidR="00B455F6" w:rsidRPr="00086C29" w:rsidRDefault="00B455F6" w:rsidP="000C1F03">
      <w:pPr>
        <w:pStyle w:val="pt-a-000061"/>
        <w:spacing w:before="0" w:beforeAutospacing="0" w:after="0" w:afterAutospacing="0"/>
        <w:ind w:firstLine="567"/>
        <w:jc w:val="both"/>
        <w:rPr>
          <w:color w:val="000000"/>
        </w:rPr>
      </w:pPr>
      <w:r w:rsidRPr="00086C29">
        <w:rPr>
          <w:rStyle w:val="pt-a0-000019"/>
          <w:color w:val="000000"/>
        </w:rPr>
        <w:t>Уведомление направляется Администратором в срок не позднее 2 рабочих дней со дня подписания протокола МВК</w:t>
      </w:r>
      <w:r>
        <w:rPr>
          <w:rStyle w:val="pt-a0-000019"/>
          <w:color w:val="000000"/>
        </w:rPr>
        <w:t>,</w:t>
      </w:r>
      <w:r w:rsidRPr="00086C29">
        <w:rPr>
          <w:rStyle w:val="pt-a0-000019"/>
          <w:color w:val="000000"/>
        </w:rPr>
        <w:t xml:space="preserve"> заказным письмом с описью вложения по адресу Предпринимателя, указанному в </w:t>
      </w:r>
      <w:r>
        <w:rPr>
          <w:rStyle w:val="pt-a0-000019"/>
          <w:color w:val="000000"/>
        </w:rPr>
        <w:t xml:space="preserve">настоящем </w:t>
      </w:r>
      <w:r w:rsidRPr="00086C29">
        <w:rPr>
          <w:rStyle w:val="pt-a0-000019"/>
          <w:color w:val="000000"/>
        </w:rPr>
        <w:t xml:space="preserve">Договоре. </w:t>
      </w:r>
      <w:r w:rsidRPr="00086C29">
        <w:rPr>
          <w:rStyle w:val="pt-a0-000033"/>
          <w:color w:val="000000"/>
          <w:spacing w:val="2"/>
        </w:rPr>
        <w:t>Уведомление считается полученным Предпринимателем (вручено под роспись), с даты вручения, а если Уведомление было возвращено Администратору в связи с неявкой адресата, то датой получения будет дата доставки в отделение связи Предпринимателя.</w:t>
      </w:r>
    </w:p>
    <w:p w14:paraId="7D8F4181" w14:textId="77777777" w:rsidR="00B455F6" w:rsidRPr="00086C29" w:rsidRDefault="00B455F6" w:rsidP="000C1F03">
      <w:pPr>
        <w:pStyle w:val="pt-a-000061"/>
        <w:spacing w:before="0" w:beforeAutospacing="0" w:after="0" w:afterAutospacing="0"/>
        <w:ind w:firstLine="567"/>
        <w:jc w:val="both"/>
        <w:rPr>
          <w:color w:val="000000"/>
        </w:rPr>
      </w:pPr>
      <w:r w:rsidRPr="00086C29">
        <w:rPr>
          <w:rStyle w:val="pt-a0-000019"/>
          <w:color w:val="000000"/>
        </w:rPr>
        <w:t xml:space="preserve">Уведомление считается направленным надлежащим образом, если оно направлено по адресу предпринимателя, указанному в </w:t>
      </w:r>
      <w:r>
        <w:rPr>
          <w:rStyle w:val="pt-a0-000019"/>
          <w:color w:val="000000"/>
        </w:rPr>
        <w:t xml:space="preserve">настоящем </w:t>
      </w:r>
      <w:r w:rsidRPr="00086C29">
        <w:rPr>
          <w:rStyle w:val="pt-a0-000019"/>
          <w:color w:val="000000"/>
        </w:rPr>
        <w:t>Договоре.</w:t>
      </w:r>
    </w:p>
    <w:p w14:paraId="7BD0EDDE" w14:textId="77777777" w:rsidR="00B455F6" w:rsidRPr="00E94530" w:rsidRDefault="00B455F6" w:rsidP="000C1F03">
      <w:pPr>
        <w:ind w:firstLine="567"/>
      </w:pPr>
      <w:r w:rsidRPr="00E94530">
        <w:lastRenderedPageBreak/>
        <w:t>3.4. Администратор обязан:</w:t>
      </w:r>
    </w:p>
    <w:p w14:paraId="19424F2B" w14:textId="77777777" w:rsidR="00B455F6" w:rsidRPr="00E94530" w:rsidRDefault="00B455F6" w:rsidP="000C1F03">
      <w:pPr>
        <w:ind w:firstLine="567"/>
      </w:pPr>
      <w:r w:rsidRPr="00E94530">
        <w:t>3.4.1. Предоставить Предпринимателю право на размещение Объекта в соответствии с условиями настоящего Договора.</w:t>
      </w:r>
    </w:p>
    <w:p w14:paraId="1FE3DF4B" w14:textId="77777777" w:rsidR="00B455F6" w:rsidRPr="00E94530" w:rsidRDefault="00B455F6" w:rsidP="000C1F03">
      <w:pPr>
        <w:ind w:firstLine="567"/>
      </w:pPr>
      <w:r w:rsidRPr="00E94530">
        <w:t xml:space="preserve">3.4.2. </w:t>
      </w:r>
      <w:r>
        <w:t xml:space="preserve">В </w:t>
      </w:r>
      <w:r w:rsidRPr="00D82D18">
        <w:t xml:space="preserve">соответствии с разделом </w:t>
      </w:r>
      <w:r>
        <w:t>7</w:t>
      </w:r>
      <w:r w:rsidRPr="00D82D18">
        <w:t xml:space="preserve"> Порядка размещения</w:t>
      </w:r>
      <w:r>
        <w:t xml:space="preserve"> нестационарных торговых объектов на территории Балахнинского муниципального округа Нижегородской области организовать проведение рабочей группой обследования Объекта на его соответствие требованиям настоящего Договора</w:t>
      </w:r>
      <w:r w:rsidRPr="00E94530">
        <w:t>.</w:t>
      </w:r>
    </w:p>
    <w:p w14:paraId="03F9FC58" w14:textId="77777777" w:rsidR="00B455F6" w:rsidRPr="00E94530" w:rsidRDefault="00B455F6" w:rsidP="000C1F03">
      <w:pPr>
        <w:ind w:firstLine="567"/>
      </w:pPr>
      <w:r w:rsidRPr="00E94530">
        <w:t>3.4.3. В случае расторжения настоящего Договора в одностороннем внесудебном порядке часть авансового платежа за размещение Объекта возвращается Предпринимателю пропорционально дням размещения Объекта в оплаченном периоде времени.</w:t>
      </w:r>
    </w:p>
    <w:p w14:paraId="28526302" w14:textId="77777777" w:rsidR="00B455F6" w:rsidRPr="00E94530" w:rsidRDefault="00B455F6" w:rsidP="000C1F03">
      <w:pPr>
        <w:ind w:firstLine="567"/>
      </w:pPr>
      <w:r w:rsidRPr="00E94530">
        <w:t>3.4.4. В случае прекращения либо расторжения настоящего Договора в соответствии с пунктами 6.3 и 6.4 Администратор осуществляет возврат денежных средств, внесенных Предпринимателем авансовым платежом за размещение Объекта в соответствии с подпунктом 3.4.3. пункта 3.4.</w:t>
      </w:r>
    </w:p>
    <w:p w14:paraId="7BAD0F8D" w14:textId="77777777" w:rsidR="00B455F6" w:rsidRDefault="00B455F6" w:rsidP="000C1F03">
      <w:pPr>
        <w:ind w:firstLine="0"/>
        <w:jc w:val="center"/>
      </w:pPr>
    </w:p>
    <w:p w14:paraId="393A8D88" w14:textId="77777777" w:rsidR="00B455F6" w:rsidRPr="00E94530" w:rsidRDefault="00B455F6" w:rsidP="000C1F03">
      <w:pPr>
        <w:ind w:firstLine="0"/>
        <w:jc w:val="center"/>
      </w:pPr>
      <w:r w:rsidRPr="00E94530">
        <w:t>4. Срок действия Договора</w:t>
      </w:r>
    </w:p>
    <w:p w14:paraId="1654773F" w14:textId="39186946" w:rsidR="00B455F6" w:rsidRPr="00E94530" w:rsidRDefault="00B455F6" w:rsidP="000C1F03">
      <w:pPr>
        <w:ind w:firstLine="567"/>
      </w:pPr>
      <w:r w:rsidRPr="00E94530">
        <w:t>4.1. Настоящий Договор действует на период размещения объекта, указанный в пункте 2.1 настоящего Договора, а в части исполнения обязательств по оплате - до момента исполнения таких обязательств.</w:t>
      </w:r>
    </w:p>
    <w:p w14:paraId="416F6163" w14:textId="77777777" w:rsidR="00B455F6" w:rsidRDefault="00B455F6" w:rsidP="000C1F03">
      <w:pPr>
        <w:ind w:firstLine="0"/>
        <w:jc w:val="center"/>
      </w:pPr>
    </w:p>
    <w:p w14:paraId="68F7E0F7" w14:textId="77777777" w:rsidR="00B455F6" w:rsidRPr="00E94530" w:rsidRDefault="00B455F6" w:rsidP="000C1F03">
      <w:pPr>
        <w:ind w:firstLine="0"/>
        <w:jc w:val="center"/>
      </w:pPr>
      <w:r w:rsidRPr="00E94530">
        <w:t>5. Ответственность сторон</w:t>
      </w:r>
    </w:p>
    <w:p w14:paraId="087E40F2" w14:textId="77777777" w:rsidR="00B455F6" w:rsidRPr="00E94530" w:rsidRDefault="00B455F6" w:rsidP="000C1F03">
      <w:pPr>
        <w:ind w:firstLine="567"/>
      </w:pPr>
      <w:r w:rsidRPr="00E94530">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14:paraId="6E8E35E4" w14:textId="77777777" w:rsidR="00B455F6" w:rsidRPr="00E94530" w:rsidRDefault="00B455F6" w:rsidP="000C1F03">
      <w:pPr>
        <w:ind w:firstLine="567"/>
      </w:pPr>
      <w:r w:rsidRPr="00E94530">
        <w:t>5.2. В случае просрочки уплаты платежей П</w:t>
      </w:r>
      <w:r>
        <w:t xml:space="preserve">редприниматель обязан выплатить </w:t>
      </w:r>
      <w:r w:rsidRPr="00E94530">
        <w:t>Администратору пени в размере 0,1% (ноль целых одна десятая) процента от суммы долга за каждый день просрочки.</w:t>
      </w:r>
    </w:p>
    <w:p w14:paraId="60B64B96" w14:textId="77777777" w:rsidR="00B455F6" w:rsidRPr="00E94530" w:rsidRDefault="00B455F6" w:rsidP="000C1F03">
      <w:pPr>
        <w:ind w:firstLine="567"/>
      </w:pPr>
      <w:r w:rsidRPr="00E94530">
        <w:t>5.3.</w:t>
      </w:r>
      <w:r>
        <w:t> </w:t>
      </w:r>
      <w:r w:rsidRPr="00E94530">
        <w:t>Ответственность предпринимателя за невыполнение требования настоящего Договора:</w:t>
      </w:r>
    </w:p>
    <w:p w14:paraId="4C7E98BA" w14:textId="77777777" w:rsidR="00B455F6" w:rsidRPr="00CC6599" w:rsidRDefault="00B455F6" w:rsidP="000C1F03">
      <w:pPr>
        <w:pStyle w:val="pt-a-000061"/>
        <w:spacing w:before="0" w:beforeAutospacing="0" w:after="0" w:afterAutospacing="0"/>
        <w:ind w:firstLine="567"/>
        <w:jc w:val="both"/>
        <w:rPr>
          <w:color w:val="000000"/>
        </w:rPr>
      </w:pPr>
      <w:r w:rsidRPr="00CC6599">
        <w:rPr>
          <w:rStyle w:val="pt-a0-000019"/>
          <w:color w:val="000000"/>
        </w:rPr>
        <w:t>5.3.1.</w:t>
      </w:r>
      <w:r>
        <w:rPr>
          <w:rStyle w:val="pt-a0-000019"/>
          <w:color w:val="000000"/>
        </w:rPr>
        <w:t> </w:t>
      </w:r>
      <w:r w:rsidRPr="00CC6599">
        <w:rPr>
          <w:rStyle w:val="pt-a0-000019"/>
          <w:color w:val="000000"/>
        </w:rPr>
        <w:t>В случае нарушения</w:t>
      </w:r>
      <w:r>
        <w:rPr>
          <w:rStyle w:val="pt-a0-000019"/>
          <w:color w:val="000000"/>
        </w:rPr>
        <w:t xml:space="preserve"> Предпринимателем требований</w:t>
      </w:r>
      <w:r w:rsidRPr="00CC6599">
        <w:rPr>
          <w:rStyle w:val="pt-a0-000019"/>
          <w:color w:val="000000"/>
        </w:rPr>
        <w:t xml:space="preserve"> </w:t>
      </w:r>
      <w:r>
        <w:rPr>
          <w:rStyle w:val="pt-a0-000019"/>
          <w:color w:val="000000"/>
        </w:rPr>
        <w:t xml:space="preserve">подпунктов </w:t>
      </w:r>
      <w:r w:rsidRPr="006C1A28">
        <w:t>3.2.1</w:t>
      </w:r>
      <w:r>
        <w:t xml:space="preserve">, 3.2.4, 3.2.5, 3.2.8, 3.2.9, 3.2.12, 3.2.14, 3.2.15 </w:t>
      </w:r>
      <w:r>
        <w:rPr>
          <w:rStyle w:val="pt-a0-000019"/>
          <w:color w:val="000000"/>
        </w:rPr>
        <w:t>пункта 3.2. настоящего Д</w:t>
      </w:r>
      <w:r w:rsidRPr="00CC6599">
        <w:rPr>
          <w:rStyle w:val="pt-a0-000019"/>
          <w:color w:val="000000"/>
        </w:rPr>
        <w:t>оговора</w:t>
      </w:r>
      <w:r>
        <w:rPr>
          <w:rStyle w:val="pt-a0-000019"/>
          <w:color w:val="000000"/>
        </w:rPr>
        <w:t>,</w:t>
      </w:r>
      <w:r w:rsidRPr="00CC6599">
        <w:rPr>
          <w:rStyle w:val="pt-a0-000019"/>
          <w:color w:val="000000"/>
        </w:rPr>
        <w:t xml:space="preserve"> Администратор вручает Предпринимателю предупреждение о необходимости устранения нарушения в течение 10 календарных дней с даты вручения акта о выявленном нарушении.</w:t>
      </w:r>
    </w:p>
    <w:p w14:paraId="2FB5EC3E" w14:textId="77777777" w:rsidR="00B455F6" w:rsidRDefault="00B455F6" w:rsidP="000C1F03">
      <w:pPr>
        <w:pStyle w:val="pt-a-000061"/>
        <w:spacing w:before="0" w:beforeAutospacing="0" w:after="0" w:afterAutospacing="0"/>
        <w:ind w:firstLine="567"/>
        <w:jc w:val="both"/>
        <w:rPr>
          <w:rStyle w:val="pt-a0-000019"/>
          <w:color w:val="000000"/>
        </w:rPr>
      </w:pPr>
      <w:r w:rsidRPr="00CC6599">
        <w:rPr>
          <w:rStyle w:val="pt-a0-000019"/>
          <w:color w:val="000000"/>
        </w:rPr>
        <w:t>5.3.2. В случае</w:t>
      </w:r>
      <w:r>
        <w:rPr>
          <w:rStyle w:val="pt-a0-000019"/>
          <w:color w:val="000000"/>
        </w:rPr>
        <w:t xml:space="preserve"> повторного </w:t>
      </w:r>
      <w:r>
        <w:t xml:space="preserve">нарушения </w:t>
      </w:r>
      <w:r>
        <w:rPr>
          <w:rStyle w:val="pt-a0-000019"/>
          <w:color w:val="000000"/>
        </w:rPr>
        <w:t>Предпринимателем требований</w:t>
      </w:r>
      <w:r w:rsidRPr="00CC6599">
        <w:rPr>
          <w:rStyle w:val="pt-a0-000019"/>
          <w:color w:val="000000"/>
        </w:rPr>
        <w:t xml:space="preserve"> </w:t>
      </w:r>
      <w:r>
        <w:rPr>
          <w:rStyle w:val="pt-a0-000019"/>
          <w:color w:val="000000"/>
        </w:rPr>
        <w:t xml:space="preserve">подпунктов </w:t>
      </w:r>
      <w:r w:rsidRPr="006C1A28">
        <w:t>3.2.1</w:t>
      </w:r>
      <w:r>
        <w:t xml:space="preserve">, 3.2.4, 3.2.5, 3.2.8, 3.2.12, 3.2.15 </w:t>
      </w:r>
      <w:r>
        <w:rPr>
          <w:rStyle w:val="pt-a0-000019"/>
          <w:color w:val="000000"/>
        </w:rPr>
        <w:t>пункта 3.2. настоящего Д</w:t>
      </w:r>
      <w:r w:rsidRPr="00CC6599">
        <w:rPr>
          <w:rStyle w:val="pt-a0-000019"/>
          <w:color w:val="000000"/>
        </w:rPr>
        <w:t>оговора Предприниматель выплачивает Администратору штраф в размере 15% от суммы платежа за право размещения Объекта за текущий год и в течение 10 календарных дней с даты вручения акта о выявленном нарушении оплачивает штраф и устраняет нарушения.</w:t>
      </w:r>
    </w:p>
    <w:p w14:paraId="7134C3BD" w14:textId="5C9D8654" w:rsidR="00B455F6" w:rsidRPr="00551059" w:rsidRDefault="00B455F6" w:rsidP="000C1F03">
      <w:pPr>
        <w:pStyle w:val="pt-a-000061"/>
        <w:spacing w:before="0" w:beforeAutospacing="0" w:after="0" w:afterAutospacing="0"/>
        <w:ind w:firstLine="567"/>
        <w:jc w:val="both"/>
        <w:rPr>
          <w:color w:val="000000"/>
        </w:rPr>
      </w:pPr>
      <w:r w:rsidRPr="00CC6599">
        <w:rPr>
          <w:rStyle w:val="pt-a0-000019"/>
          <w:color w:val="000000"/>
        </w:rPr>
        <w:t>5.</w:t>
      </w:r>
      <w:r>
        <w:rPr>
          <w:rStyle w:val="pt-a0-000019"/>
          <w:color w:val="000000"/>
        </w:rPr>
        <w:t>3.3</w:t>
      </w:r>
      <w:r w:rsidRPr="00CC6599">
        <w:rPr>
          <w:rStyle w:val="pt-a0-000019"/>
          <w:color w:val="000000"/>
        </w:rPr>
        <w:t>.</w:t>
      </w:r>
      <w:r>
        <w:rPr>
          <w:rStyle w:val="pt-a0-000019"/>
          <w:color w:val="000000"/>
        </w:rPr>
        <w:t> </w:t>
      </w:r>
      <w:r>
        <w:t xml:space="preserve">В случае повторного </w:t>
      </w:r>
      <w:r w:rsidRPr="00551059">
        <w:t xml:space="preserve">нарушения подпунктов 3.2.9, 3.2.14 </w:t>
      </w:r>
      <w:r>
        <w:t xml:space="preserve">пункта 3.2 </w:t>
      </w:r>
      <w:r w:rsidRPr="00551059">
        <w:t>настоящего</w:t>
      </w:r>
      <w:r>
        <w:t xml:space="preserve"> Договора Предприниматель выплачивает Администратору штраф в размере 35% от суммы платежа за право размещения Объекта за текущий год и в течение 10 календарных дней с даты вручения акта о выявленном нарушении оплачивает штраф и устраняет нарушения.</w:t>
      </w:r>
    </w:p>
    <w:p w14:paraId="104612DD" w14:textId="77777777" w:rsidR="00B455F6" w:rsidRPr="00551059" w:rsidRDefault="00B455F6" w:rsidP="000C1F03">
      <w:pPr>
        <w:pStyle w:val="pt-a-000061"/>
        <w:spacing w:before="0" w:beforeAutospacing="0" w:after="0" w:afterAutospacing="0"/>
        <w:ind w:firstLine="567"/>
        <w:jc w:val="both"/>
        <w:rPr>
          <w:color w:val="000000"/>
        </w:rPr>
      </w:pPr>
      <w:r>
        <w:t xml:space="preserve">5.4. В случае выявления последующих фактов нарушения </w:t>
      </w:r>
      <w:r>
        <w:rPr>
          <w:rStyle w:val="pt-a0-000019"/>
          <w:color w:val="000000"/>
        </w:rPr>
        <w:t>Предпринимателем требований</w:t>
      </w:r>
      <w:r w:rsidRPr="00CC6599">
        <w:rPr>
          <w:rStyle w:val="pt-a0-000019"/>
          <w:color w:val="000000"/>
        </w:rPr>
        <w:t xml:space="preserve"> </w:t>
      </w:r>
      <w:r>
        <w:rPr>
          <w:rStyle w:val="pt-a0-000019"/>
          <w:color w:val="000000"/>
        </w:rPr>
        <w:t xml:space="preserve">подпунктов </w:t>
      </w:r>
      <w:r w:rsidRPr="006C1A28">
        <w:t>3.2.1</w:t>
      </w:r>
      <w:r>
        <w:t xml:space="preserve">, 3.2.4, 3.2.5, 3.2.8, 3.2.9, 3.2.12, 3.2.14, 3.2.15 </w:t>
      </w:r>
      <w:r>
        <w:rPr>
          <w:rStyle w:val="pt-a0-000019"/>
          <w:color w:val="000000"/>
        </w:rPr>
        <w:t>пункта 3.2. настоящего Д</w:t>
      </w:r>
      <w:r w:rsidRPr="00CC6599">
        <w:rPr>
          <w:rStyle w:val="pt-a0-000019"/>
          <w:color w:val="000000"/>
        </w:rPr>
        <w:t>оговор</w:t>
      </w:r>
      <w:r>
        <w:rPr>
          <w:rStyle w:val="pt-a0-000019"/>
          <w:color w:val="000000"/>
        </w:rPr>
        <w:t>а</w:t>
      </w:r>
      <w:r>
        <w:t xml:space="preserve"> Администратор в срок, не превышающий 30 календарных дней со дня установления нарушений, расторгает настоящий Договор в одностороннем несудебном порядке.</w:t>
      </w:r>
    </w:p>
    <w:p w14:paraId="6B4E5CA8" w14:textId="77777777" w:rsidR="00B455F6" w:rsidRPr="00CC6599" w:rsidRDefault="00B455F6" w:rsidP="000C1F03">
      <w:pPr>
        <w:pStyle w:val="pt-a-000061"/>
        <w:spacing w:before="0" w:beforeAutospacing="0" w:after="0" w:afterAutospacing="0"/>
        <w:ind w:firstLine="567"/>
        <w:jc w:val="both"/>
        <w:rPr>
          <w:color w:val="000000"/>
        </w:rPr>
      </w:pPr>
      <w:r w:rsidRPr="00CC6599">
        <w:rPr>
          <w:rStyle w:val="pt-a0-000019"/>
          <w:color w:val="000000"/>
        </w:rPr>
        <w:t xml:space="preserve">5.5. В случае неисполнения обязанностей, установленных подпунктом 3.2.13 настоящего договора, Администратор расторгает </w:t>
      </w:r>
      <w:r>
        <w:rPr>
          <w:rStyle w:val="pt-a0-000019"/>
          <w:color w:val="000000"/>
        </w:rPr>
        <w:t>настоящий Д</w:t>
      </w:r>
      <w:r w:rsidRPr="00CC6599">
        <w:rPr>
          <w:rStyle w:val="pt-a0-000019"/>
          <w:color w:val="000000"/>
        </w:rPr>
        <w:t>оговор в одностороннем внесудебном порядке.</w:t>
      </w:r>
    </w:p>
    <w:p w14:paraId="384597F6" w14:textId="77777777" w:rsidR="00B455F6" w:rsidRDefault="00B455F6" w:rsidP="000C1F03">
      <w:pPr>
        <w:ind w:firstLine="0"/>
        <w:jc w:val="center"/>
      </w:pPr>
    </w:p>
    <w:p w14:paraId="60E386D1" w14:textId="77777777" w:rsidR="00B455F6" w:rsidRPr="00E94530" w:rsidRDefault="00B455F6" w:rsidP="000C1F03">
      <w:pPr>
        <w:ind w:firstLine="0"/>
        <w:jc w:val="center"/>
      </w:pPr>
      <w:r w:rsidRPr="00E94530">
        <w:t>6. Изменение и прекращение Договора</w:t>
      </w:r>
    </w:p>
    <w:p w14:paraId="13B7E096" w14:textId="77777777" w:rsidR="00B455F6" w:rsidRPr="000C1F03" w:rsidRDefault="00B455F6" w:rsidP="000C1F03">
      <w:pPr>
        <w:pStyle w:val="ConsPlusNormal"/>
        <w:ind w:firstLine="567"/>
        <w:jc w:val="both"/>
        <w:rPr>
          <w:rFonts w:ascii="Times New Roman" w:hAnsi="Times New Roman" w:cs="Times New Roman"/>
          <w:sz w:val="24"/>
          <w:szCs w:val="24"/>
        </w:rPr>
      </w:pPr>
      <w:r w:rsidRPr="000C1F03">
        <w:rPr>
          <w:rFonts w:ascii="Times New Roman" w:hAnsi="Times New Roman" w:cs="Times New Roman"/>
          <w:sz w:val="24"/>
          <w:szCs w:val="24"/>
        </w:rPr>
        <w:t>6.1. Не допускается изменение существенных условий настоящего Договора:</w:t>
      </w:r>
    </w:p>
    <w:p w14:paraId="102F9A1C" w14:textId="77777777" w:rsidR="00B455F6" w:rsidRPr="000C1F03" w:rsidRDefault="00B455F6" w:rsidP="000C1F03">
      <w:pPr>
        <w:pStyle w:val="ConsPlusNormal"/>
        <w:ind w:firstLine="567"/>
        <w:jc w:val="both"/>
        <w:rPr>
          <w:rFonts w:ascii="Times New Roman" w:hAnsi="Times New Roman" w:cs="Times New Roman"/>
          <w:sz w:val="24"/>
          <w:szCs w:val="24"/>
        </w:rPr>
      </w:pPr>
      <w:r w:rsidRPr="000C1F03">
        <w:rPr>
          <w:rFonts w:ascii="Times New Roman" w:hAnsi="Times New Roman" w:cs="Times New Roman"/>
          <w:sz w:val="24"/>
          <w:szCs w:val="24"/>
        </w:rPr>
        <w:t>1) основания заключения настоящего Договора на размещение Объекта;</w:t>
      </w:r>
    </w:p>
    <w:p w14:paraId="0D37DFD1" w14:textId="77777777" w:rsidR="00B455F6" w:rsidRPr="000C1F03" w:rsidRDefault="00B455F6" w:rsidP="000C1F03">
      <w:pPr>
        <w:pStyle w:val="ConsPlusNormal"/>
        <w:ind w:firstLine="567"/>
        <w:jc w:val="both"/>
        <w:rPr>
          <w:rFonts w:ascii="Times New Roman" w:hAnsi="Times New Roman" w:cs="Times New Roman"/>
          <w:sz w:val="24"/>
          <w:szCs w:val="24"/>
        </w:rPr>
      </w:pPr>
      <w:r w:rsidRPr="000C1F03">
        <w:rPr>
          <w:rFonts w:ascii="Times New Roman" w:hAnsi="Times New Roman" w:cs="Times New Roman"/>
          <w:sz w:val="24"/>
          <w:szCs w:val="24"/>
        </w:rPr>
        <w:t>2) местоположения Объекта;</w:t>
      </w:r>
    </w:p>
    <w:p w14:paraId="33921EE2" w14:textId="77777777" w:rsidR="00B455F6" w:rsidRPr="000C1F03" w:rsidRDefault="00B455F6" w:rsidP="000C1F03">
      <w:pPr>
        <w:pStyle w:val="ConsPlusNormal"/>
        <w:ind w:firstLine="567"/>
        <w:jc w:val="both"/>
        <w:rPr>
          <w:rFonts w:ascii="Times New Roman" w:hAnsi="Times New Roman" w:cs="Times New Roman"/>
          <w:sz w:val="24"/>
          <w:szCs w:val="24"/>
        </w:rPr>
      </w:pPr>
      <w:r w:rsidRPr="000C1F03">
        <w:rPr>
          <w:rFonts w:ascii="Times New Roman" w:hAnsi="Times New Roman" w:cs="Times New Roman"/>
          <w:sz w:val="24"/>
          <w:szCs w:val="24"/>
        </w:rPr>
        <w:lastRenderedPageBreak/>
        <w:t>3) срока настоящего Договора.</w:t>
      </w:r>
    </w:p>
    <w:p w14:paraId="07B7824C" w14:textId="77777777" w:rsidR="00B455F6" w:rsidRPr="000C1F03" w:rsidRDefault="00B455F6" w:rsidP="000C1F03">
      <w:pPr>
        <w:pStyle w:val="pt-a-000061"/>
        <w:spacing w:before="0" w:beforeAutospacing="0" w:after="0" w:afterAutospacing="0"/>
        <w:ind w:firstLine="567"/>
        <w:jc w:val="both"/>
        <w:rPr>
          <w:color w:val="000000"/>
        </w:rPr>
      </w:pPr>
      <w:r w:rsidRPr="000C1F03">
        <w:t>6.2. </w:t>
      </w:r>
      <w:r w:rsidRPr="000C1F03">
        <w:rPr>
          <w:rStyle w:val="pt-a0-000019"/>
          <w:color w:val="000000"/>
        </w:rPr>
        <w:t>Внесение изменений в настоящий Договор, за исключением случаев, предусмотренных пунктом 6.1 настоящего договора, осуществляется на основании решения МВК:</w:t>
      </w:r>
    </w:p>
    <w:p w14:paraId="260E47F2" w14:textId="77777777" w:rsidR="00B455F6" w:rsidRPr="000C1F03" w:rsidRDefault="00B455F6" w:rsidP="000C1F03">
      <w:pPr>
        <w:pStyle w:val="pt-a-000061"/>
        <w:spacing w:before="0" w:beforeAutospacing="0" w:after="0" w:afterAutospacing="0"/>
        <w:ind w:firstLine="567"/>
        <w:jc w:val="both"/>
        <w:rPr>
          <w:color w:val="000000"/>
        </w:rPr>
      </w:pPr>
      <w:r w:rsidRPr="000C1F03">
        <w:rPr>
          <w:rStyle w:val="pt-a0-000019"/>
          <w:color w:val="000000"/>
        </w:rPr>
        <w:t>1) в порядке, установленном подпунктом 3.3.4 настоящего договора;</w:t>
      </w:r>
    </w:p>
    <w:p w14:paraId="0CEADA72" w14:textId="77777777" w:rsidR="00B455F6" w:rsidRPr="000C1F03" w:rsidRDefault="00B455F6" w:rsidP="000C1F03">
      <w:pPr>
        <w:pStyle w:val="pt-a-000061"/>
        <w:spacing w:before="0" w:beforeAutospacing="0" w:after="0" w:afterAutospacing="0"/>
        <w:ind w:firstLine="567"/>
        <w:jc w:val="both"/>
        <w:rPr>
          <w:color w:val="000000"/>
        </w:rPr>
      </w:pPr>
      <w:r w:rsidRPr="000C1F03">
        <w:rPr>
          <w:rStyle w:val="pt-a0-000019"/>
          <w:color w:val="000000"/>
        </w:rPr>
        <w:t>2) путем заключения дополнительного соглашения, подписываемого всеми сторонами Договора.</w:t>
      </w:r>
    </w:p>
    <w:p w14:paraId="28CAFE7D" w14:textId="77777777" w:rsidR="00B455F6" w:rsidRPr="000C1F03" w:rsidRDefault="00B455F6" w:rsidP="000C1F03">
      <w:pPr>
        <w:ind w:firstLine="567"/>
        <w:rPr>
          <w:szCs w:val="24"/>
        </w:rPr>
      </w:pPr>
      <w:r w:rsidRPr="000C1F03">
        <w:rPr>
          <w:szCs w:val="24"/>
        </w:rPr>
        <w:t>6.3. Настоящий Договор прекращается в случаях:</w:t>
      </w:r>
    </w:p>
    <w:p w14:paraId="0E91C84C" w14:textId="77777777" w:rsidR="00B455F6" w:rsidRPr="000C1F03" w:rsidRDefault="00B455F6" w:rsidP="000C1F03">
      <w:pPr>
        <w:ind w:firstLine="567"/>
        <w:rPr>
          <w:szCs w:val="24"/>
        </w:rPr>
      </w:pPr>
      <w:r w:rsidRPr="000C1F03">
        <w:rPr>
          <w:szCs w:val="24"/>
        </w:rPr>
        <w:t>1) прекращения осуществления торговой деятельности Предпринимателем по его инициативе;</w:t>
      </w:r>
    </w:p>
    <w:p w14:paraId="09BDB8A5" w14:textId="77777777" w:rsidR="00B455F6" w:rsidRPr="000C1F03" w:rsidRDefault="00B455F6" w:rsidP="000C1F03">
      <w:pPr>
        <w:ind w:firstLine="567"/>
        <w:rPr>
          <w:szCs w:val="24"/>
        </w:rPr>
      </w:pPr>
      <w:r w:rsidRPr="000C1F03">
        <w:rPr>
          <w:szCs w:val="24"/>
        </w:rPr>
        <w:t>2) ликвидации юридического лица, являющегося хозяйствующим субъектом, в соответствии с гражданским законодательством Российской Федерации;</w:t>
      </w:r>
    </w:p>
    <w:p w14:paraId="4E614BC9" w14:textId="77777777" w:rsidR="00B455F6" w:rsidRPr="000C1F03" w:rsidRDefault="00B455F6" w:rsidP="000C1F03">
      <w:pPr>
        <w:ind w:firstLine="567"/>
        <w:rPr>
          <w:szCs w:val="24"/>
        </w:rPr>
      </w:pPr>
      <w:r w:rsidRPr="000C1F03">
        <w:rPr>
          <w:szCs w:val="24"/>
        </w:rPr>
        <w:t>3) прекращения деятельности физического лица, являющегося хозяйствующим субъектом, в качестве индивидуального предпринимателя;</w:t>
      </w:r>
    </w:p>
    <w:p w14:paraId="05A5408E" w14:textId="77777777" w:rsidR="00B455F6" w:rsidRPr="000C1F03" w:rsidRDefault="00B455F6" w:rsidP="000C1F03">
      <w:pPr>
        <w:ind w:firstLine="567"/>
        <w:rPr>
          <w:szCs w:val="24"/>
        </w:rPr>
      </w:pPr>
      <w:r w:rsidRPr="000C1F03">
        <w:rPr>
          <w:szCs w:val="24"/>
        </w:rPr>
        <w:t>4) по соглашению сторон настоящего Договора;</w:t>
      </w:r>
    </w:p>
    <w:p w14:paraId="2FAA3598" w14:textId="7A5926D5" w:rsidR="00B455F6" w:rsidRPr="000C1F03" w:rsidRDefault="00B455F6" w:rsidP="000C1F03">
      <w:pPr>
        <w:ind w:firstLine="567"/>
        <w:rPr>
          <w:szCs w:val="24"/>
        </w:rPr>
      </w:pPr>
      <w:r w:rsidRPr="000C1F03">
        <w:rPr>
          <w:szCs w:val="24"/>
        </w:rPr>
        <w:t>5) по истечении срока, указанного в пункте 4.1. настоящего Договора.</w:t>
      </w:r>
    </w:p>
    <w:p w14:paraId="2FD6CFED" w14:textId="77777777" w:rsidR="00B455F6" w:rsidRPr="000C1F03" w:rsidRDefault="00B455F6" w:rsidP="000C1F03">
      <w:pPr>
        <w:pStyle w:val="pt-a-000061"/>
        <w:spacing w:before="0" w:beforeAutospacing="0" w:after="0" w:afterAutospacing="0"/>
        <w:ind w:firstLine="567"/>
        <w:jc w:val="both"/>
        <w:rPr>
          <w:color w:val="000000"/>
        </w:rPr>
      </w:pPr>
      <w:r w:rsidRPr="000C1F03">
        <w:rPr>
          <w:rStyle w:val="pt-a0-000019"/>
          <w:color w:val="000000"/>
        </w:rPr>
        <w:t xml:space="preserve">6.4. Настоящий Договор может быть досрочно расторгнут в одностороннем внесудебном порядке по требованию Администратора в случаях: </w:t>
      </w:r>
    </w:p>
    <w:p w14:paraId="5EF38A6B" w14:textId="77777777" w:rsidR="00B455F6" w:rsidRPr="000C1F03" w:rsidRDefault="00B455F6" w:rsidP="000C1F03">
      <w:pPr>
        <w:pStyle w:val="pt-a-000061"/>
        <w:spacing w:before="0" w:beforeAutospacing="0" w:after="0" w:afterAutospacing="0"/>
        <w:ind w:firstLine="567"/>
        <w:jc w:val="both"/>
        <w:rPr>
          <w:color w:val="000000"/>
        </w:rPr>
      </w:pPr>
      <w:r w:rsidRPr="000C1F03">
        <w:rPr>
          <w:rStyle w:val="pt-a0-000019"/>
          <w:color w:val="000000"/>
        </w:rPr>
        <w:t>1) указанных в пунктах 5.4, 5.5 настоящего Договора;</w:t>
      </w:r>
    </w:p>
    <w:p w14:paraId="4012041C" w14:textId="77777777" w:rsidR="00B455F6" w:rsidRPr="000C1F03" w:rsidRDefault="00B455F6" w:rsidP="000C1F03">
      <w:pPr>
        <w:pStyle w:val="pt-a-000061"/>
        <w:spacing w:before="0" w:beforeAutospacing="0" w:after="0" w:afterAutospacing="0"/>
        <w:ind w:firstLine="567"/>
        <w:jc w:val="both"/>
        <w:rPr>
          <w:color w:val="000000"/>
        </w:rPr>
      </w:pPr>
      <w:r w:rsidRPr="000C1F03">
        <w:rPr>
          <w:rStyle w:val="pt-a0-000019"/>
          <w:color w:val="000000"/>
        </w:rPr>
        <w:t>2) нарушения установленных настоящим Договором сроков оплаты за право размещения Объекта более чем на 30 календарных дней;</w:t>
      </w:r>
    </w:p>
    <w:p w14:paraId="0E348CD4" w14:textId="77777777" w:rsidR="00B455F6" w:rsidRPr="000C1F03" w:rsidRDefault="00B455F6" w:rsidP="000C1F03">
      <w:pPr>
        <w:pStyle w:val="pt-consplusnormal-000064"/>
        <w:spacing w:before="0" w:beforeAutospacing="0" w:after="0" w:afterAutospacing="0"/>
        <w:ind w:firstLine="567"/>
        <w:jc w:val="both"/>
        <w:rPr>
          <w:color w:val="000000"/>
        </w:rPr>
      </w:pPr>
      <w:r w:rsidRPr="000C1F03">
        <w:rPr>
          <w:rStyle w:val="pt-a0-000019"/>
          <w:color w:val="000000"/>
        </w:rPr>
        <w:t>3) неустранения выявленных нарушений условий настоящего Договора или неоплаты штрафа.</w:t>
      </w:r>
    </w:p>
    <w:p w14:paraId="110B4EA6" w14:textId="77777777" w:rsidR="00B455F6" w:rsidRPr="000C1F03" w:rsidRDefault="00B455F6" w:rsidP="000C1F03">
      <w:pPr>
        <w:ind w:firstLine="567"/>
        <w:rPr>
          <w:szCs w:val="24"/>
        </w:rPr>
      </w:pPr>
      <w:r w:rsidRPr="000C1F03">
        <w:rPr>
          <w:szCs w:val="24"/>
        </w:rPr>
        <w:t xml:space="preserve"> 6.5. Уведомление о расторжении настоящего Договора в одностороннем внесудебном порядке направляется Предпринимателю заказным письмом в течение 1 рабочего дня с момента выявления случаев, указанных в пункте 6.4 настоящего Договора.</w:t>
      </w:r>
    </w:p>
    <w:p w14:paraId="79D50188" w14:textId="77777777" w:rsidR="00B455F6" w:rsidRPr="000C1F03" w:rsidRDefault="00B455F6" w:rsidP="000C1F03">
      <w:pPr>
        <w:ind w:firstLine="567"/>
        <w:rPr>
          <w:szCs w:val="24"/>
        </w:rPr>
      </w:pPr>
      <w:r w:rsidRPr="000C1F03">
        <w:rPr>
          <w:szCs w:val="24"/>
        </w:rPr>
        <w:t>Настоящий Договор считается расторгнутым с даты, указанной в уведомлении.</w:t>
      </w:r>
    </w:p>
    <w:p w14:paraId="7BA8A654" w14:textId="77777777" w:rsidR="00B455F6" w:rsidRPr="000C1F03" w:rsidRDefault="00B455F6" w:rsidP="000C1F03">
      <w:pPr>
        <w:ind w:firstLine="567"/>
        <w:rPr>
          <w:szCs w:val="24"/>
        </w:rPr>
      </w:pPr>
      <w:r w:rsidRPr="000C1F03">
        <w:rPr>
          <w:szCs w:val="24"/>
        </w:rPr>
        <w:t>Уведомление считается направленным надлежащим образом, если оно направлено по почтовому адресу Предпринимателя, указанному в настоящем Договоре.</w:t>
      </w:r>
    </w:p>
    <w:p w14:paraId="1001E253" w14:textId="77777777" w:rsidR="00B455F6" w:rsidRPr="00E94530" w:rsidRDefault="00B455F6" w:rsidP="000C1F03">
      <w:pPr>
        <w:ind w:firstLine="0"/>
        <w:jc w:val="center"/>
      </w:pPr>
    </w:p>
    <w:p w14:paraId="33543CBB" w14:textId="77777777" w:rsidR="00B455F6" w:rsidRPr="00E94530" w:rsidRDefault="00B455F6" w:rsidP="000C1F03">
      <w:pPr>
        <w:ind w:firstLine="0"/>
        <w:jc w:val="center"/>
      </w:pPr>
      <w:r>
        <w:t>7</w:t>
      </w:r>
      <w:r w:rsidRPr="00E94530">
        <w:t>. Заключительные положения</w:t>
      </w:r>
    </w:p>
    <w:p w14:paraId="41AA9CB6" w14:textId="77777777" w:rsidR="00B455F6" w:rsidRPr="0035575E" w:rsidRDefault="00B455F6" w:rsidP="000C1F03">
      <w:pPr>
        <w:ind w:firstLine="567"/>
        <w:rPr>
          <w:color w:val="000000"/>
        </w:rPr>
      </w:pPr>
      <w:r>
        <w:t>7</w:t>
      </w:r>
      <w:r w:rsidRPr="00E94530">
        <w:t xml:space="preserve">.1. Любые споры, возникающие из настоящего Договора или в связи с ним, разрешаются сторонами путем ведения переговоров, а в случае </w:t>
      </w:r>
      <w:r>
        <w:rPr>
          <w:color w:val="000000"/>
        </w:rPr>
        <w:t xml:space="preserve">не </w:t>
      </w:r>
      <w:r w:rsidRPr="0035575E">
        <w:rPr>
          <w:color w:val="000000"/>
        </w:rPr>
        <w:t>достижения согласия передаются на рассмотрение судебных органов.</w:t>
      </w:r>
    </w:p>
    <w:p w14:paraId="494AD699" w14:textId="77777777" w:rsidR="00B455F6" w:rsidRPr="00E94530" w:rsidRDefault="00B455F6" w:rsidP="000C1F03">
      <w:pPr>
        <w:ind w:firstLine="567"/>
      </w:pPr>
      <w:r>
        <w:t>7</w:t>
      </w:r>
      <w:r w:rsidRPr="00E94530">
        <w:t xml:space="preserve">.2. Настоящий Договор составлен в </w:t>
      </w:r>
      <w:r>
        <w:t>2</w:t>
      </w:r>
      <w:r w:rsidRPr="00E94530">
        <w:t xml:space="preserve"> экземплярах, имеющих одинаковую юридическую силу, - по одному для каждой из Сторон.</w:t>
      </w:r>
    </w:p>
    <w:p w14:paraId="5717754F" w14:textId="77777777" w:rsidR="00B455F6" w:rsidRPr="00E94530" w:rsidRDefault="00B455F6" w:rsidP="000C1F03">
      <w:pPr>
        <w:ind w:firstLine="567"/>
      </w:pPr>
      <w:r>
        <w:t>7</w:t>
      </w:r>
      <w:r w:rsidRPr="00E94530">
        <w:t>.3. Приложения к договору составляют его неотъемлемую часть.</w:t>
      </w:r>
    </w:p>
    <w:p w14:paraId="39FC4DB6" w14:textId="77777777" w:rsidR="00B455F6" w:rsidRDefault="00B455F6" w:rsidP="000C1F03">
      <w:pPr>
        <w:ind w:firstLine="567"/>
      </w:pPr>
      <w:r w:rsidRPr="00E94530">
        <w:t>Приложение 1 – ортофотоплан (или ситуационный план) размещения Объекта.</w:t>
      </w:r>
    </w:p>
    <w:p w14:paraId="1F3E1C2E" w14:textId="77777777" w:rsidR="00B455F6" w:rsidRPr="00E94530" w:rsidRDefault="00B455F6" w:rsidP="000C1F03">
      <w:pPr>
        <w:ind w:firstLine="567"/>
      </w:pPr>
      <w:r>
        <w:t>Приложение 2 - требования к форэскизу внешнего вида Объекта.</w:t>
      </w:r>
    </w:p>
    <w:p w14:paraId="2CCBDB1E" w14:textId="77777777" w:rsidR="00B455F6" w:rsidRPr="00E94530" w:rsidRDefault="00B455F6" w:rsidP="000C1F03">
      <w:pPr>
        <w:ind w:firstLine="0"/>
        <w:jc w:val="center"/>
      </w:pPr>
    </w:p>
    <w:p w14:paraId="23A1CF8A" w14:textId="77777777" w:rsidR="00B455F6" w:rsidRPr="00E94530" w:rsidRDefault="00B455F6" w:rsidP="000C1F03">
      <w:pPr>
        <w:ind w:firstLine="0"/>
        <w:jc w:val="center"/>
      </w:pPr>
      <w:r>
        <w:t>8</w:t>
      </w:r>
      <w:r w:rsidRPr="00E94530">
        <w:t>. Реквизиты и подписи Сторон</w:t>
      </w:r>
    </w:p>
    <w:p w14:paraId="11A3991B" w14:textId="77777777" w:rsidR="00B455F6" w:rsidRPr="00E94530" w:rsidRDefault="00B455F6" w:rsidP="000C1F03">
      <w:pPr>
        <w:ind w:firstLine="0"/>
        <w:jc w:val="cente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B455F6" w:rsidRPr="00E94530" w14:paraId="68EEC7D0" w14:textId="77777777" w:rsidTr="000C1F03">
        <w:trPr>
          <w:jc w:val="center"/>
        </w:trPr>
        <w:tc>
          <w:tcPr>
            <w:tcW w:w="4365" w:type="dxa"/>
            <w:tcBorders>
              <w:top w:val="nil"/>
              <w:left w:val="nil"/>
              <w:bottom w:val="nil"/>
              <w:right w:val="nil"/>
            </w:tcBorders>
          </w:tcPr>
          <w:p w14:paraId="4C356E95" w14:textId="77777777" w:rsidR="00B455F6" w:rsidRPr="00E94530" w:rsidRDefault="00B455F6" w:rsidP="00F4786E">
            <w:r w:rsidRPr="00E94530">
              <w:t>Администратор:</w:t>
            </w:r>
          </w:p>
          <w:p w14:paraId="38E038CC" w14:textId="77777777" w:rsidR="00B455F6" w:rsidRPr="00E94530" w:rsidRDefault="00B455F6" w:rsidP="00F4786E">
            <w:r w:rsidRPr="00E94530">
              <w:t>____________________________</w:t>
            </w:r>
          </w:p>
        </w:tc>
        <w:tc>
          <w:tcPr>
            <w:tcW w:w="4706" w:type="dxa"/>
            <w:tcBorders>
              <w:top w:val="nil"/>
              <w:left w:val="nil"/>
              <w:bottom w:val="nil"/>
              <w:right w:val="nil"/>
            </w:tcBorders>
          </w:tcPr>
          <w:p w14:paraId="0CEFCED1" w14:textId="77777777" w:rsidR="00B455F6" w:rsidRPr="00E94530" w:rsidRDefault="00B455F6" w:rsidP="00F4786E">
            <w:r w:rsidRPr="00E94530">
              <w:t>Предприниматель:</w:t>
            </w:r>
          </w:p>
          <w:p w14:paraId="66DDE032" w14:textId="77777777" w:rsidR="00B455F6" w:rsidRPr="00E94530" w:rsidRDefault="00B455F6" w:rsidP="00F4786E">
            <w:r w:rsidRPr="00E94530">
              <w:t>____________________________</w:t>
            </w:r>
          </w:p>
        </w:tc>
      </w:tr>
    </w:tbl>
    <w:p w14:paraId="2021D687" w14:textId="77777777" w:rsidR="00B455F6" w:rsidRDefault="00B455F6" w:rsidP="00A93248">
      <w:pPr>
        <w:ind w:firstLine="0"/>
        <w:sectPr w:rsidR="00B455F6" w:rsidSect="00854D8B">
          <w:pgSz w:w="11906" w:h="16838"/>
          <w:pgMar w:top="709" w:right="851" w:bottom="851" w:left="1418" w:header="709" w:footer="720" w:gutter="0"/>
          <w:cols w:space="720"/>
          <w:titlePg/>
          <w:docGrid w:linePitch="360"/>
        </w:sectPr>
      </w:pPr>
    </w:p>
    <w:p w14:paraId="56A4CA92" w14:textId="77777777" w:rsidR="00B455F6" w:rsidRPr="0083483A" w:rsidRDefault="00B455F6" w:rsidP="0083483A">
      <w:pPr>
        <w:ind w:firstLine="0"/>
        <w:jc w:val="right"/>
      </w:pPr>
      <w:r w:rsidRPr="0083483A">
        <w:rPr>
          <w:highlight w:val="white"/>
        </w:rPr>
        <w:lastRenderedPageBreak/>
        <w:t xml:space="preserve">Приложение </w:t>
      </w:r>
      <w:r w:rsidRPr="0083483A">
        <w:t>1</w:t>
      </w:r>
    </w:p>
    <w:p w14:paraId="0AFC140A" w14:textId="5001A929" w:rsidR="00B455F6" w:rsidRPr="0083483A" w:rsidRDefault="00B455F6" w:rsidP="0083483A">
      <w:pPr>
        <w:ind w:firstLine="0"/>
        <w:jc w:val="right"/>
      </w:pPr>
      <w:r w:rsidRPr="0083483A">
        <w:t>к договору на размещение</w:t>
      </w:r>
    </w:p>
    <w:p w14:paraId="142E914C" w14:textId="77777777" w:rsidR="0083483A" w:rsidRPr="0083483A" w:rsidRDefault="00B455F6" w:rsidP="0083483A">
      <w:pPr>
        <w:ind w:firstLine="0"/>
        <w:jc w:val="right"/>
      </w:pPr>
      <w:r w:rsidRPr="0083483A">
        <w:t>нестационарного торгового объекта на</w:t>
      </w:r>
    </w:p>
    <w:p w14:paraId="537DDC15" w14:textId="77777777" w:rsidR="0083483A" w:rsidRPr="0083483A" w:rsidRDefault="00B455F6" w:rsidP="0083483A">
      <w:pPr>
        <w:ind w:firstLine="0"/>
        <w:jc w:val="right"/>
      </w:pPr>
      <w:r w:rsidRPr="0083483A">
        <w:t>территории Балахнинского муниципального</w:t>
      </w:r>
    </w:p>
    <w:p w14:paraId="039984AD" w14:textId="6E6FD651" w:rsidR="00B455F6" w:rsidRPr="0083483A" w:rsidRDefault="00B455F6" w:rsidP="0083483A">
      <w:pPr>
        <w:ind w:firstLine="0"/>
        <w:jc w:val="right"/>
        <w:rPr>
          <w:highlight w:val="white"/>
        </w:rPr>
      </w:pPr>
      <w:r w:rsidRPr="0083483A">
        <w:t>округа Нижегородской области</w:t>
      </w:r>
    </w:p>
    <w:p w14:paraId="33838770" w14:textId="77777777" w:rsidR="00B455F6" w:rsidRDefault="00B455F6" w:rsidP="009F1C3F">
      <w:pPr>
        <w:ind w:firstLine="0"/>
        <w:jc w:val="center"/>
        <w:rPr>
          <w:rFonts w:ascii="Times New Roman CYR" w:hAnsi="Times New Roman CYR" w:cs="Times New Roman CYR"/>
          <w:highlight w:val="white"/>
        </w:rPr>
      </w:pPr>
    </w:p>
    <w:p w14:paraId="57EF9C11" w14:textId="77777777" w:rsidR="00B455F6" w:rsidRDefault="00B455F6" w:rsidP="009F1C3F">
      <w:pPr>
        <w:ind w:firstLine="0"/>
        <w:jc w:val="center"/>
        <w:rPr>
          <w:rFonts w:ascii="Times New Roman CYR" w:hAnsi="Times New Roman CYR" w:cs="Times New Roman CYR"/>
          <w:highlight w:val="white"/>
        </w:rPr>
      </w:pPr>
    </w:p>
    <w:p w14:paraId="1E4323DA" w14:textId="77777777" w:rsidR="00B455F6" w:rsidRDefault="00B455F6" w:rsidP="009F1C3F">
      <w:pPr>
        <w:ind w:firstLine="0"/>
        <w:jc w:val="center"/>
        <w:rPr>
          <w:rFonts w:ascii="Times New Roman CYR" w:hAnsi="Times New Roman CYR" w:cs="Times New Roman CYR"/>
          <w:highlight w:val="white"/>
        </w:rPr>
      </w:pPr>
    </w:p>
    <w:p w14:paraId="10C31659" w14:textId="77777777" w:rsidR="00B455F6" w:rsidRPr="00EB1EE4" w:rsidRDefault="00B455F6" w:rsidP="009F1C3F">
      <w:pPr>
        <w:ind w:firstLine="0"/>
        <w:jc w:val="center"/>
        <w:rPr>
          <w:sz w:val="25"/>
          <w:szCs w:val="25"/>
        </w:rPr>
      </w:pPr>
      <w:r w:rsidRPr="00EB1EE4">
        <w:rPr>
          <w:sz w:val="25"/>
          <w:szCs w:val="25"/>
        </w:rPr>
        <w:t>Ортофотоплан (или</w:t>
      </w:r>
      <w:r>
        <w:rPr>
          <w:sz w:val="25"/>
          <w:szCs w:val="25"/>
        </w:rPr>
        <w:t xml:space="preserve"> ситуационный план) размещения НТО</w:t>
      </w:r>
    </w:p>
    <w:p w14:paraId="273D17FE" w14:textId="77777777" w:rsidR="00B455F6" w:rsidRPr="00886316" w:rsidRDefault="00B455F6" w:rsidP="009F1C3F">
      <w:pPr>
        <w:ind w:firstLine="0"/>
        <w:jc w:val="center"/>
      </w:pPr>
    </w:p>
    <w:p w14:paraId="6DCE45EF" w14:textId="77777777" w:rsidR="00B455F6" w:rsidRPr="00FF3F42" w:rsidRDefault="00B455F6" w:rsidP="009F1C3F">
      <w:pPr>
        <w:ind w:firstLine="0"/>
        <w:jc w:val="center"/>
      </w:pPr>
    </w:p>
    <w:p w14:paraId="1D5DD9C9" w14:textId="77777777" w:rsidR="00B455F6" w:rsidRPr="00FF3F42" w:rsidRDefault="00B455F6" w:rsidP="009F1C3F">
      <w:pPr>
        <w:ind w:firstLine="0"/>
        <w:jc w:val="center"/>
      </w:pPr>
    </w:p>
    <w:p w14:paraId="3478C684" w14:textId="77777777" w:rsidR="00B455F6" w:rsidRPr="00FF3F42" w:rsidRDefault="00B455F6" w:rsidP="009F1C3F">
      <w:pPr>
        <w:ind w:firstLine="0"/>
        <w:jc w:val="center"/>
      </w:pPr>
    </w:p>
    <w:p w14:paraId="18648F45" w14:textId="77777777" w:rsidR="00B455F6" w:rsidRDefault="00B455F6" w:rsidP="009F1C3F">
      <w:pPr>
        <w:ind w:firstLine="0"/>
        <w:jc w:val="center"/>
      </w:pPr>
    </w:p>
    <w:p w14:paraId="64D91152" w14:textId="77777777" w:rsidR="00B455F6" w:rsidRDefault="00B455F6" w:rsidP="009F1C3F">
      <w:pPr>
        <w:ind w:firstLine="0"/>
        <w:jc w:val="center"/>
      </w:pPr>
    </w:p>
    <w:p w14:paraId="767A6D06" w14:textId="77777777" w:rsidR="00B455F6" w:rsidRDefault="00B455F6" w:rsidP="009F1C3F">
      <w:pPr>
        <w:ind w:firstLine="0"/>
        <w:jc w:val="center"/>
      </w:pPr>
    </w:p>
    <w:p w14:paraId="51B57125" w14:textId="77777777" w:rsidR="00B455F6" w:rsidRDefault="00B455F6" w:rsidP="009F1C3F">
      <w:pPr>
        <w:ind w:firstLine="0"/>
        <w:jc w:val="center"/>
      </w:pPr>
    </w:p>
    <w:p w14:paraId="38C27CEC" w14:textId="77777777" w:rsidR="00B455F6" w:rsidRDefault="00B455F6" w:rsidP="009F1C3F">
      <w:pPr>
        <w:ind w:firstLine="0"/>
        <w:jc w:val="center"/>
      </w:pPr>
    </w:p>
    <w:p w14:paraId="183F3377" w14:textId="77777777" w:rsidR="00B455F6" w:rsidRPr="00E94530" w:rsidRDefault="00B455F6" w:rsidP="009F1C3F">
      <w:pPr>
        <w:ind w:firstLine="0"/>
        <w:jc w:val="center"/>
      </w:pPr>
      <w:r>
        <w:t>П</w:t>
      </w:r>
      <w:r w:rsidRPr="00E94530">
        <w:t>одписи Сторон</w:t>
      </w:r>
    </w:p>
    <w:p w14:paraId="4BA62BE1" w14:textId="77777777" w:rsidR="00B455F6" w:rsidRPr="00E94530" w:rsidRDefault="00B455F6" w:rsidP="00B455F6"/>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B455F6" w:rsidRPr="00E94530" w14:paraId="51D9B064" w14:textId="77777777" w:rsidTr="009F1C3F">
        <w:trPr>
          <w:jc w:val="center"/>
        </w:trPr>
        <w:tc>
          <w:tcPr>
            <w:tcW w:w="4365" w:type="dxa"/>
            <w:tcBorders>
              <w:top w:val="nil"/>
              <w:left w:val="nil"/>
              <w:bottom w:val="nil"/>
              <w:right w:val="nil"/>
            </w:tcBorders>
          </w:tcPr>
          <w:p w14:paraId="40EE33CD" w14:textId="77777777" w:rsidR="00B455F6" w:rsidRPr="00E94530" w:rsidRDefault="00B455F6" w:rsidP="00F4786E">
            <w:r w:rsidRPr="00E94530">
              <w:t>Администратор:</w:t>
            </w:r>
          </w:p>
          <w:p w14:paraId="0D4609E1" w14:textId="77777777" w:rsidR="00B455F6" w:rsidRPr="00E94530" w:rsidRDefault="00B455F6" w:rsidP="00F4786E">
            <w:r w:rsidRPr="00E94530">
              <w:t>____________________________</w:t>
            </w:r>
          </w:p>
        </w:tc>
        <w:tc>
          <w:tcPr>
            <w:tcW w:w="4706" w:type="dxa"/>
            <w:tcBorders>
              <w:top w:val="nil"/>
              <w:left w:val="nil"/>
              <w:bottom w:val="nil"/>
              <w:right w:val="nil"/>
            </w:tcBorders>
          </w:tcPr>
          <w:p w14:paraId="52F5BE60" w14:textId="77777777" w:rsidR="00B455F6" w:rsidRPr="00E94530" w:rsidRDefault="00B455F6" w:rsidP="00F4786E">
            <w:r>
              <w:t xml:space="preserve">                   </w:t>
            </w:r>
            <w:r w:rsidRPr="00E94530">
              <w:t>Предприниматель:</w:t>
            </w:r>
          </w:p>
          <w:p w14:paraId="38954736" w14:textId="77777777" w:rsidR="00B455F6" w:rsidRPr="00E94530" w:rsidRDefault="00B455F6" w:rsidP="00F4786E">
            <w:pPr>
              <w:jc w:val="right"/>
            </w:pPr>
            <w:r w:rsidRPr="00E94530">
              <w:t>____________________________</w:t>
            </w:r>
          </w:p>
        </w:tc>
      </w:tr>
    </w:tbl>
    <w:p w14:paraId="31EEB12E" w14:textId="77777777" w:rsidR="00B455F6" w:rsidRDefault="00B455F6" w:rsidP="00A93248">
      <w:pPr>
        <w:ind w:firstLine="0"/>
        <w:sectPr w:rsidR="00B455F6" w:rsidSect="00854D8B">
          <w:pgSz w:w="11906" w:h="16838"/>
          <w:pgMar w:top="709" w:right="851" w:bottom="851" w:left="1418" w:header="709" w:footer="720" w:gutter="0"/>
          <w:cols w:space="720"/>
          <w:titlePg/>
          <w:docGrid w:linePitch="360"/>
        </w:sectPr>
      </w:pPr>
    </w:p>
    <w:p w14:paraId="2B4E5529" w14:textId="77777777" w:rsidR="00B455F6" w:rsidRPr="00E74BFF" w:rsidRDefault="00B455F6" w:rsidP="00E74BFF">
      <w:pPr>
        <w:ind w:firstLine="0"/>
        <w:jc w:val="right"/>
      </w:pPr>
      <w:r w:rsidRPr="00E74BFF">
        <w:rPr>
          <w:highlight w:val="white"/>
        </w:rPr>
        <w:lastRenderedPageBreak/>
        <w:t>Приложение 2</w:t>
      </w:r>
    </w:p>
    <w:p w14:paraId="7725D012" w14:textId="77777777" w:rsidR="00B455F6" w:rsidRPr="00E74BFF" w:rsidRDefault="00B455F6" w:rsidP="00E74BFF">
      <w:pPr>
        <w:ind w:firstLine="0"/>
        <w:jc w:val="right"/>
      </w:pPr>
      <w:r w:rsidRPr="00E74BFF">
        <w:t xml:space="preserve">к договору на размещение </w:t>
      </w:r>
    </w:p>
    <w:p w14:paraId="5C136E18" w14:textId="77777777" w:rsidR="00E74BFF" w:rsidRPr="00E74BFF" w:rsidRDefault="00B455F6" w:rsidP="00E74BFF">
      <w:pPr>
        <w:ind w:firstLine="0"/>
        <w:jc w:val="right"/>
      </w:pPr>
      <w:r w:rsidRPr="00E74BFF">
        <w:t>нестационарного торгового объекта на</w:t>
      </w:r>
    </w:p>
    <w:p w14:paraId="5AB33112" w14:textId="77777777" w:rsidR="00E74BFF" w:rsidRPr="00E74BFF" w:rsidRDefault="00B455F6" w:rsidP="00E74BFF">
      <w:pPr>
        <w:ind w:firstLine="0"/>
        <w:jc w:val="right"/>
      </w:pPr>
      <w:r w:rsidRPr="00E74BFF">
        <w:t>территории Балахнинского муниципального</w:t>
      </w:r>
    </w:p>
    <w:p w14:paraId="00AC3C01" w14:textId="1AEB94AB" w:rsidR="00B455F6" w:rsidRPr="00E74BFF" w:rsidRDefault="00B455F6" w:rsidP="00E74BFF">
      <w:pPr>
        <w:ind w:firstLine="0"/>
        <w:jc w:val="right"/>
      </w:pPr>
      <w:r w:rsidRPr="00E74BFF">
        <w:t>округа Нижегородской области</w:t>
      </w:r>
    </w:p>
    <w:p w14:paraId="6A869068" w14:textId="77777777" w:rsidR="00B455F6" w:rsidRDefault="00B455F6" w:rsidP="00E74BFF">
      <w:pPr>
        <w:ind w:firstLine="0"/>
        <w:jc w:val="center"/>
        <w:rPr>
          <w:rFonts w:ascii="Times New Roman CYR" w:hAnsi="Times New Roman CYR" w:cs="Times New Roman CYR"/>
          <w:highlight w:val="white"/>
        </w:rPr>
      </w:pPr>
    </w:p>
    <w:p w14:paraId="475EDFC4" w14:textId="77777777" w:rsidR="00B455F6" w:rsidRDefault="00B455F6" w:rsidP="00E74BFF">
      <w:pPr>
        <w:ind w:firstLine="0"/>
        <w:jc w:val="center"/>
        <w:rPr>
          <w:rFonts w:ascii="Times New Roman CYR" w:hAnsi="Times New Roman CYR" w:cs="Times New Roman CYR"/>
          <w:highlight w:val="white"/>
        </w:rPr>
      </w:pPr>
    </w:p>
    <w:p w14:paraId="1DBB3C6B" w14:textId="77777777" w:rsidR="00B455F6" w:rsidRDefault="00B455F6" w:rsidP="00E74BFF">
      <w:pPr>
        <w:ind w:firstLine="0"/>
        <w:jc w:val="center"/>
        <w:rPr>
          <w:rFonts w:ascii="Times New Roman CYR" w:hAnsi="Times New Roman CYR" w:cs="Times New Roman CYR"/>
          <w:highlight w:val="white"/>
        </w:rPr>
      </w:pPr>
    </w:p>
    <w:p w14:paraId="3309A306" w14:textId="77777777" w:rsidR="00B455F6" w:rsidRDefault="00B455F6" w:rsidP="00E74BFF">
      <w:pPr>
        <w:ind w:firstLine="0"/>
        <w:jc w:val="center"/>
        <w:rPr>
          <w:rFonts w:ascii="Times New Roman CYR" w:hAnsi="Times New Roman CYR" w:cs="Times New Roman CYR"/>
          <w:highlight w:val="white"/>
        </w:rPr>
      </w:pPr>
    </w:p>
    <w:p w14:paraId="13BFE1F8" w14:textId="77777777" w:rsidR="00B455F6" w:rsidRDefault="00B455F6" w:rsidP="00E74BFF">
      <w:pPr>
        <w:ind w:firstLine="0"/>
        <w:jc w:val="center"/>
        <w:rPr>
          <w:rFonts w:ascii="Times New Roman CYR" w:hAnsi="Times New Roman CYR" w:cs="Times New Roman CYR"/>
          <w:highlight w:val="white"/>
        </w:rPr>
      </w:pPr>
      <w:r>
        <w:rPr>
          <w:rFonts w:ascii="Times New Roman CYR" w:hAnsi="Times New Roman CYR" w:cs="Times New Roman CYR"/>
          <w:highlight w:val="white"/>
        </w:rPr>
        <w:t>Требования к форэскизу внешнего вида Объекта</w:t>
      </w:r>
    </w:p>
    <w:p w14:paraId="434C90D4" w14:textId="77777777" w:rsidR="00B455F6" w:rsidRDefault="00B455F6" w:rsidP="00E74BFF">
      <w:pPr>
        <w:ind w:firstLine="0"/>
        <w:jc w:val="center"/>
        <w:rPr>
          <w:rFonts w:ascii="Times New Roman CYR" w:hAnsi="Times New Roman CYR" w:cs="Times New Roman CYR"/>
          <w:highlight w:val="white"/>
        </w:rPr>
      </w:pPr>
    </w:p>
    <w:p w14:paraId="6B5CF585" w14:textId="77777777" w:rsidR="00B455F6" w:rsidRDefault="00B455F6" w:rsidP="00E74BFF">
      <w:pPr>
        <w:ind w:firstLine="0"/>
        <w:jc w:val="center"/>
        <w:rPr>
          <w:rFonts w:ascii="Times New Roman CYR" w:hAnsi="Times New Roman CYR" w:cs="Times New Roman CYR"/>
          <w:highlight w:val="white"/>
        </w:rPr>
      </w:pPr>
    </w:p>
    <w:p w14:paraId="6843EDB8" w14:textId="77777777" w:rsidR="00B455F6" w:rsidRDefault="00B455F6" w:rsidP="00E74BFF">
      <w:pPr>
        <w:ind w:firstLine="0"/>
        <w:jc w:val="center"/>
        <w:rPr>
          <w:rFonts w:ascii="Times New Roman CYR" w:hAnsi="Times New Roman CYR" w:cs="Times New Roman CYR"/>
          <w:highlight w:val="white"/>
        </w:rPr>
      </w:pPr>
    </w:p>
    <w:p w14:paraId="1103962C" w14:textId="77777777" w:rsidR="00B455F6" w:rsidRDefault="00B455F6" w:rsidP="00E74BFF">
      <w:pPr>
        <w:ind w:firstLine="0"/>
        <w:jc w:val="center"/>
        <w:rPr>
          <w:rFonts w:ascii="Times New Roman CYR" w:hAnsi="Times New Roman CYR" w:cs="Times New Roman CYR"/>
          <w:highlight w:val="white"/>
        </w:rPr>
      </w:pPr>
    </w:p>
    <w:p w14:paraId="51A4BFCB" w14:textId="77777777" w:rsidR="00B455F6" w:rsidRDefault="00B455F6" w:rsidP="00E74BFF">
      <w:pPr>
        <w:ind w:firstLine="0"/>
        <w:jc w:val="center"/>
        <w:rPr>
          <w:rFonts w:ascii="Times New Roman CYR" w:hAnsi="Times New Roman CYR" w:cs="Times New Roman CYR"/>
          <w:highlight w:val="white"/>
        </w:rPr>
      </w:pPr>
    </w:p>
    <w:p w14:paraId="385EB639" w14:textId="77777777" w:rsidR="00B455F6" w:rsidRDefault="00B455F6" w:rsidP="00E74BFF">
      <w:pPr>
        <w:ind w:firstLine="0"/>
        <w:jc w:val="center"/>
        <w:rPr>
          <w:rFonts w:ascii="Times New Roman CYR" w:hAnsi="Times New Roman CYR" w:cs="Times New Roman CYR"/>
          <w:highlight w:val="white"/>
        </w:rPr>
      </w:pPr>
    </w:p>
    <w:p w14:paraId="24817CA1" w14:textId="77777777" w:rsidR="00B455F6" w:rsidRDefault="00B455F6" w:rsidP="00E74BFF">
      <w:pPr>
        <w:ind w:firstLine="0"/>
        <w:jc w:val="center"/>
        <w:rPr>
          <w:rFonts w:ascii="Times New Roman CYR" w:hAnsi="Times New Roman CYR" w:cs="Times New Roman CYR"/>
          <w:highlight w:val="white"/>
        </w:rPr>
      </w:pPr>
    </w:p>
    <w:p w14:paraId="1696F0C0" w14:textId="77777777" w:rsidR="00B455F6" w:rsidRDefault="00B455F6" w:rsidP="00E74BFF">
      <w:pPr>
        <w:ind w:firstLine="0"/>
        <w:jc w:val="center"/>
        <w:rPr>
          <w:rFonts w:ascii="Times New Roman CYR" w:hAnsi="Times New Roman CYR" w:cs="Times New Roman CYR"/>
          <w:highlight w:val="white"/>
        </w:rPr>
      </w:pPr>
    </w:p>
    <w:p w14:paraId="379EBB6F" w14:textId="77777777" w:rsidR="00B455F6" w:rsidRDefault="00B455F6" w:rsidP="00E74BFF">
      <w:pPr>
        <w:ind w:firstLine="0"/>
        <w:jc w:val="center"/>
        <w:rPr>
          <w:rFonts w:ascii="Times New Roman CYR" w:hAnsi="Times New Roman CYR" w:cs="Times New Roman CYR"/>
          <w:highlight w:val="white"/>
        </w:rPr>
      </w:pPr>
    </w:p>
    <w:p w14:paraId="5F896850" w14:textId="77777777" w:rsidR="00B455F6" w:rsidRPr="00E94530" w:rsidRDefault="00B455F6" w:rsidP="00B455F6">
      <w:pPr>
        <w:jc w:val="center"/>
      </w:pPr>
      <w:r>
        <w:t>П</w:t>
      </w:r>
      <w:r w:rsidRPr="00E94530">
        <w:t>одписи Сторон</w:t>
      </w:r>
    </w:p>
    <w:p w14:paraId="3573C0D8" w14:textId="77777777" w:rsidR="00B455F6" w:rsidRPr="00E94530" w:rsidRDefault="00B455F6" w:rsidP="00B455F6"/>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B455F6" w:rsidRPr="00E94530" w14:paraId="070E197B" w14:textId="77777777" w:rsidTr="00E74BFF">
        <w:trPr>
          <w:jc w:val="center"/>
        </w:trPr>
        <w:tc>
          <w:tcPr>
            <w:tcW w:w="4365" w:type="dxa"/>
            <w:tcBorders>
              <w:top w:val="nil"/>
              <w:left w:val="nil"/>
              <w:bottom w:val="nil"/>
              <w:right w:val="nil"/>
            </w:tcBorders>
          </w:tcPr>
          <w:p w14:paraId="34B9FB02" w14:textId="77777777" w:rsidR="00B455F6" w:rsidRPr="00E94530" w:rsidRDefault="00B455F6" w:rsidP="00F4786E">
            <w:r w:rsidRPr="00E94530">
              <w:t>Администратор:</w:t>
            </w:r>
          </w:p>
          <w:p w14:paraId="5DDF3BB7" w14:textId="77777777" w:rsidR="00B455F6" w:rsidRPr="00E94530" w:rsidRDefault="00B455F6" w:rsidP="00F4786E">
            <w:r w:rsidRPr="00E94530">
              <w:t>____________________________</w:t>
            </w:r>
          </w:p>
        </w:tc>
        <w:tc>
          <w:tcPr>
            <w:tcW w:w="4706" w:type="dxa"/>
            <w:tcBorders>
              <w:top w:val="nil"/>
              <w:left w:val="nil"/>
              <w:bottom w:val="nil"/>
              <w:right w:val="nil"/>
            </w:tcBorders>
          </w:tcPr>
          <w:p w14:paraId="5802B9F7" w14:textId="77777777" w:rsidR="00B455F6" w:rsidRPr="00E94530" w:rsidRDefault="00B455F6" w:rsidP="00F4786E">
            <w:r>
              <w:t xml:space="preserve">                   </w:t>
            </w:r>
            <w:r w:rsidRPr="00E94530">
              <w:t>Предприниматель:</w:t>
            </w:r>
          </w:p>
          <w:p w14:paraId="7BA51470" w14:textId="77777777" w:rsidR="00B455F6" w:rsidRPr="00E94530" w:rsidRDefault="00B455F6" w:rsidP="00F4786E">
            <w:pPr>
              <w:jc w:val="right"/>
            </w:pPr>
            <w:r w:rsidRPr="00E94530">
              <w:t>____________________________</w:t>
            </w:r>
          </w:p>
        </w:tc>
      </w:tr>
    </w:tbl>
    <w:p w14:paraId="17F7B207" w14:textId="77777777" w:rsidR="00B455F6" w:rsidRDefault="00B455F6" w:rsidP="00A93248">
      <w:pPr>
        <w:ind w:firstLine="0"/>
        <w:sectPr w:rsidR="00B455F6" w:rsidSect="00854D8B">
          <w:pgSz w:w="11906" w:h="16838"/>
          <w:pgMar w:top="709" w:right="851" w:bottom="851" w:left="1418" w:header="709" w:footer="720" w:gutter="0"/>
          <w:cols w:space="720"/>
          <w:titlePg/>
          <w:docGrid w:linePitch="360"/>
        </w:sectPr>
      </w:pPr>
    </w:p>
    <w:p w14:paraId="237E7F1D" w14:textId="77777777" w:rsidR="00B455F6" w:rsidRPr="007E0103" w:rsidRDefault="00B455F6" w:rsidP="007E0103">
      <w:pPr>
        <w:ind w:firstLine="0"/>
        <w:jc w:val="right"/>
      </w:pPr>
      <w:r w:rsidRPr="007E0103">
        <w:rPr>
          <w:highlight w:val="white"/>
        </w:rPr>
        <w:lastRenderedPageBreak/>
        <w:t>Приложение</w:t>
      </w:r>
      <w:r w:rsidRPr="007E0103">
        <w:t xml:space="preserve"> 4</w:t>
      </w:r>
    </w:p>
    <w:p w14:paraId="46DF49FC" w14:textId="4D76366A" w:rsidR="00B455F6" w:rsidRPr="007E0103" w:rsidRDefault="00B455F6" w:rsidP="007E0103">
      <w:pPr>
        <w:ind w:firstLine="0"/>
        <w:jc w:val="right"/>
      </w:pPr>
      <w:r w:rsidRPr="007E0103">
        <w:t>к Порядку размещения</w:t>
      </w:r>
    </w:p>
    <w:p w14:paraId="0E6411F2" w14:textId="77777777" w:rsidR="007E0103" w:rsidRPr="007E0103" w:rsidRDefault="00B455F6" w:rsidP="007E0103">
      <w:pPr>
        <w:ind w:firstLine="0"/>
        <w:jc w:val="right"/>
      </w:pPr>
      <w:r w:rsidRPr="007E0103">
        <w:t>нестационарных торговых объектов на</w:t>
      </w:r>
    </w:p>
    <w:p w14:paraId="0EBE7DD9" w14:textId="77777777" w:rsidR="007E0103" w:rsidRPr="007E0103" w:rsidRDefault="00B455F6" w:rsidP="007E0103">
      <w:pPr>
        <w:ind w:firstLine="0"/>
        <w:jc w:val="right"/>
      </w:pPr>
      <w:r w:rsidRPr="007E0103">
        <w:t>территории Балахнинского муниципального</w:t>
      </w:r>
    </w:p>
    <w:p w14:paraId="7F262933" w14:textId="1D743914" w:rsidR="00B455F6" w:rsidRPr="007E0103" w:rsidRDefault="00B455F6" w:rsidP="007E0103">
      <w:pPr>
        <w:ind w:firstLine="0"/>
        <w:jc w:val="right"/>
      </w:pPr>
      <w:r w:rsidRPr="007E0103">
        <w:t>округа Нижегородской области</w:t>
      </w:r>
    </w:p>
    <w:p w14:paraId="760795DD" w14:textId="77777777" w:rsidR="00B455F6" w:rsidRPr="0060270A" w:rsidRDefault="00B455F6" w:rsidP="00B455F6">
      <w:pPr>
        <w:ind w:left="5103"/>
        <w:jc w:val="right"/>
        <w:rPr>
          <w:rFonts w:ascii="Times New Roman CYR" w:hAnsi="Times New Roman CYR" w:cs="Times New Roman CYR"/>
        </w:rPr>
      </w:pPr>
    </w:p>
    <w:p w14:paraId="1C0D47BB" w14:textId="77777777" w:rsidR="00B455F6" w:rsidRPr="0060270A" w:rsidRDefault="00B455F6" w:rsidP="007E0103">
      <w:pPr>
        <w:ind w:firstLine="0"/>
        <w:jc w:val="center"/>
      </w:pPr>
      <w:r w:rsidRPr="0060270A">
        <w:rPr>
          <w:rFonts w:ascii="Times New Roman CYR" w:hAnsi="Times New Roman CYR" w:cs="Times New Roman CYR"/>
          <w:highlight w:val="white"/>
        </w:rPr>
        <w:t>Состав</w:t>
      </w:r>
    </w:p>
    <w:p w14:paraId="4485A1EE" w14:textId="77777777" w:rsidR="00B455F6" w:rsidRPr="00A569AC" w:rsidRDefault="00B455F6" w:rsidP="007E0103">
      <w:pPr>
        <w:ind w:firstLine="0"/>
        <w:jc w:val="center"/>
      </w:pPr>
      <w:r w:rsidRPr="0060270A">
        <w:rPr>
          <w:rFonts w:ascii="Times New Roman CYR" w:hAnsi="Times New Roman CYR" w:cs="Times New Roman CYR"/>
          <w:highlight w:val="white"/>
        </w:rPr>
        <w:t>рабочей группы по проведению обследования соответствия установленных нестационарных торговых объектов требованиям договоров на размещение нестационарных торговых объектов</w:t>
      </w:r>
      <w:r>
        <w:rPr>
          <w:rFonts w:ascii="Times New Roman CYR" w:hAnsi="Times New Roman CYR" w:cs="Times New Roman CYR"/>
        </w:rPr>
        <w:t xml:space="preserve"> (далее - рабочая группа)</w:t>
      </w:r>
    </w:p>
    <w:p w14:paraId="55A20EDC" w14:textId="77777777" w:rsidR="00B455F6" w:rsidRDefault="00B455F6" w:rsidP="007E0103">
      <w:pPr>
        <w:ind w:firstLine="0"/>
        <w:jc w:val="center"/>
        <w:rPr>
          <w:rFonts w:ascii="Calibri" w:hAnsi="Calibri" w:cs="Calibri"/>
          <w:sz w:val="22"/>
          <w:highlight w:val="whit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4946"/>
      </w:tblGrid>
      <w:tr w:rsidR="00B455F6" w:rsidRPr="00173CB3" w14:paraId="3CEF035B" w14:textId="77777777" w:rsidTr="007E0103">
        <w:trPr>
          <w:jc w:val="center"/>
        </w:trPr>
        <w:tc>
          <w:tcPr>
            <w:tcW w:w="5069" w:type="dxa"/>
          </w:tcPr>
          <w:p w14:paraId="4521013D" w14:textId="77777777" w:rsidR="00B455F6" w:rsidRDefault="00B455F6" w:rsidP="007E0103">
            <w:pPr>
              <w:ind w:firstLine="0"/>
            </w:pPr>
            <w:r>
              <w:t xml:space="preserve">Председатель рабочей группы: </w:t>
            </w:r>
          </w:p>
          <w:p w14:paraId="1E39498B" w14:textId="77777777" w:rsidR="00B455F6" w:rsidRPr="00173CB3" w:rsidRDefault="00B455F6" w:rsidP="007E0103">
            <w:pPr>
              <w:ind w:firstLine="0"/>
            </w:pPr>
            <w:r>
              <w:t>Русина Н.А.</w:t>
            </w:r>
          </w:p>
        </w:tc>
        <w:tc>
          <w:tcPr>
            <w:tcW w:w="5069" w:type="dxa"/>
          </w:tcPr>
          <w:p w14:paraId="16C71ECF" w14:textId="77777777" w:rsidR="00B455F6" w:rsidRDefault="00B455F6" w:rsidP="007E0103">
            <w:pPr>
              <w:ind w:firstLine="0"/>
            </w:pPr>
          </w:p>
          <w:p w14:paraId="6FF59F59" w14:textId="77777777" w:rsidR="00B455F6" w:rsidRPr="00173CB3" w:rsidRDefault="00B455F6" w:rsidP="007E0103">
            <w:pPr>
              <w:ind w:firstLine="0"/>
            </w:pPr>
            <w:r>
              <w:t xml:space="preserve">- </w:t>
            </w:r>
            <w:r w:rsidRPr="00173CB3">
              <w:t xml:space="preserve">начальник </w:t>
            </w:r>
            <w:r>
              <w:t>управления</w:t>
            </w:r>
            <w:r w:rsidRPr="00173CB3">
              <w:t xml:space="preserve"> экономики, предпринимательства  и инвестиционной политики </w:t>
            </w:r>
            <w:r>
              <w:t>а</w:t>
            </w:r>
            <w:r w:rsidRPr="00173CB3">
              <w:t>дминистрации</w:t>
            </w:r>
            <w:r>
              <w:t xml:space="preserve"> </w:t>
            </w:r>
            <w:r w:rsidRPr="0060270A">
              <w:rPr>
                <w:rFonts w:ascii="Times New Roman CYR" w:hAnsi="Times New Roman CYR" w:cs="Times New Roman CYR"/>
              </w:rPr>
              <w:t>Балахнинского муниципального округа Нижегородской области</w:t>
            </w:r>
            <w:r w:rsidRPr="00173CB3">
              <w:t>;</w:t>
            </w:r>
          </w:p>
        </w:tc>
      </w:tr>
      <w:tr w:rsidR="00B455F6" w:rsidRPr="00173CB3" w14:paraId="51FB8FC5" w14:textId="77777777" w:rsidTr="007E0103">
        <w:trPr>
          <w:jc w:val="center"/>
        </w:trPr>
        <w:tc>
          <w:tcPr>
            <w:tcW w:w="5069" w:type="dxa"/>
          </w:tcPr>
          <w:p w14:paraId="386094CC" w14:textId="77777777" w:rsidR="00B455F6" w:rsidRDefault="00B455F6" w:rsidP="007E0103">
            <w:pPr>
              <w:ind w:firstLine="0"/>
            </w:pPr>
            <w:r>
              <w:t xml:space="preserve">Секретарь рабочей группы: </w:t>
            </w:r>
          </w:p>
          <w:p w14:paraId="6C392EAC" w14:textId="77777777" w:rsidR="00B455F6" w:rsidRPr="0000413D" w:rsidRDefault="00B455F6" w:rsidP="007E0103">
            <w:pPr>
              <w:ind w:firstLine="0"/>
            </w:pPr>
            <w:r>
              <w:t>Булаева А.П</w:t>
            </w:r>
            <w:r w:rsidRPr="00173CB3">
              <w:t>.</w:t>
            </w:r>
          </w:p>
        </w:tc>
        <w:tc>
          <w:tcPr>
            <w:tcW w:w="5069" w:type="dxa"/>
          </w:tcPr>
          <w:p w14:paraId="68C07125" w14:textId="77777777" w:rsidR="00B455F6" w:rsidRDefault="00B455F6" w:rsidP="007E0103">
            <w:pPr>
              <w:ind w:firstLine="0"/>
            </w:pPr>
          </w:p>
          <w:p w14:paraId="39C1919A" w14:textId="77777777" w:rsidR="00B455F6" w:rsidRPr="00101175" w:rsidRDefault="00B455F6" w:rsidP="007E0103">
            <w:pPr>
              <w:ind w:firstLine="0"/>
            </w:pPr>
            <w:r>
              <w:t>- начальник</w:t>
            </w:r>
            <w:r w:rsidRPr="00101175">
              <w:t xml:space="preserve"> сектора развития</w:t>
            </w:r>
            <w:r>
              <w:t xml:space="preserve"> </w:t>
            </w:r>
            <w:r w:rsidRPr="00101175">
              <w:t>предпринимательства отдела поддержки</w:t>
            </w:r>
            <w:r>
              <w:t xml:space="preserve"> </w:t>
            </w:r>
            <w:r w:rsidRPr="00101175">
              <w:t xml:space="preserve">предпринимательства и потребительского рынка управления экономики, предпринимательства и  инвестиционной политики </w:t>
            </w:r>
            <w:r>
              <w:t>а</w:t>
            </w:r>
            <w:r w:rsidRPr="00173CB3">
              <w:t>дминистрации</w:t>
            </w:r>
            <w:r>
              <w:t xml:space="preserve"> </w:t>
            </w:r>
            <w:r w:rsidRPr="0060270A">
              <w:rPr>
                <w:rFonts w:ascii="Times New Roman CYR" w:hAnsi="Times New Roman CYR" w:cs="Times New Roman CYR"/>
              </w:rPr>
              <w:t>Балахнинского муниципального округа Нижегородской области</w:t>
            </w:r>
            <w:r>
              <w:t>;</w:t>
            </w:r>
            <w:r w:rsidRPr="00101175">
              <w:t xml:space="preserve"> </w:t>
            </w:r>
          </w:p>
        </w:tc>
      </w:tr>
      <w:tr w:rsidR="00B455F6" w:rsidRPr="00173CB3" w14:paraId="33DB71D7" w14:textId="77777777" w:rsidTr="007E0103">
        <w:trPr>
          <w:jc w:val="center"/>
        </w:trPr>
        <w:tc>
          <w:tcPr>
            <w:tcW w:w="5069" w:type="dxa"/>
          </w:tcPr>
          <w:p w14:paraId="3AC755B4" w14:textId="77777777" w:rsidR="00B455F6" w:rsidRDefault="00B455F6" w:rsidP="007E0103">
            <w:pPr>
              <w:ind w:firstLine="0"/>
            </w:pPr>
            <w:r>
              <w:t>Члены рабочей группы:</w:t>
            </w:r>
          </w:p>
          <w:p w14:paraId="0C2FABC4" w14:textId="77777777" w:rsidR="00B455F6" w:rsidRDefault="00B455F6" w:rsidP="007E0103">
            <w:pPr>
              <w:ind w:firstLine="0"/>
            </w:pPr>
            <w:r>
              <w:t>Фролов Ф.С.</w:t>
            </w:r>
          </w:p>
        </w:tc>
        <w:tc>
          <w:tcPr>
            <w:tcW w:w="5069" w:type="dxa"/>
          </w:tcPr>
          <w:p w14:paraId="1BDD3BB9" w14:textId="77777777" w:rsidR="00B455F6" w:rsidRDefault="00B455F6" w:rsidP="007E0103">
            <w:pPr>
              <w:ind w:firstLine="0"/>
            </w:pPr>
          </w:p>
          <w:p w14:paraId="1148E08E" w14:textId="77777777" w:rsidR="00B455F6" w:rsidRDefault="00B455F6" w:rsidP="007E0103">
            <w:pPr>
              <w:ind w:firstLine="0"/>
            </w:pPr>
            <w:r>
              <w:t xml:space="preserve">- начальник </w:t>
            </w:r>
            <w:r w:rsidRPr="00173CB3">
              <w:t xml:space="preserve">управления архитектуры, градостроительства и землепользования политики </w:t>
            </w:r>
            <w:r>
              <w:t>а</w:t>
            </w:r>
            <w:r w:rsidRPr="00173CB3">
              <w:t>дминистрации</w:t>
            </w:r>
            <w:r>
              <w:t xml:space="preserve"> </w:t>
            </w:r>
            <w:r w:rsidRPr="0060270A">
              <w:rPr>
                <w:rFonts w:ascii="Times New Roman CYR" w:hAnsi="Times New Roman CYR" w:cs="Times New Roman CYR"/>
              </w:rPr>
              <w:t>Балахнинского муниципального округа Нижегородской области</w:t>
            </w:r>
            <w:r w:rsidRPr="00173CB3">
              <w:t>;</w:t>
            </w:r>
          </w:p>
        </w:tc>
      </w:tr>
      <w:tr w:rsidR="00B455F6" w:rsidRPr="00173CB3" w14:paraId="7169C08D" w14:textId="77777777" w:rsidTr="007E0103">
        <w:trPr>
          <w:jc w:val="center"/>
        </w:trPr>
        <w:tc>
          <w:tcPr>
            <w:tcW w:w="5069" w:type="dxa"/>
          </w:tcPr>
          <w:p w14:paraId="04AB1F2C" w14:textId="77777777" w:rsidR="00B455F6" w:rsidRPr="00173CB3" w:rsidRDefault="00B455F6" w:rsidP="007E0103">
            <w:pPr>
              <w:ind w:firstLine="0"/>
            </w:pPr>
            <w:r w:rsidRPr="00173CB3">
              <w:t>Амлиханова О.В.</w:t>
            </w:r>
          </w:p>
        </w:tc>
        <w:tc>
          <w:tcPr>
            <w:tcW w:w="5069" w:type="dxa"/>
          </w:tcPr>
          <w:p w14:paraId="33D79B33" w14:textId="77777777" w:rsidR="00B455F6" w:rsidRPr="00173CB3" w:rsidRDefault="00B455F6" w:rsidP="007E0103">
            <w:pPr>
              <w:ind w:firstLine="0"/>
            </w:pPr>
            <w:r w:rsidRPr="000F0032">
              <w:t xml:space="preserve">- </w:t>
            </w:r>
            <w:r>
              <w:t xml:space="preserve">заместитель </w:t>
            </w:r>
            <w:r w:rsidRPr="000F0032">
              <w:t>начальник</w:t>
            </w:r>
            <w:r>
              <w:t>а</w:t>
            </w:r>
            <w:r w:rsidRPr="000F0032">
              <w:t xml:space="preserve"> управления экономики, предпринимательства  и инвестиционной политики </w:t>
            </w:r>
            <w:r w:rsidRPr="00173CB3">
              <w:t xml:space="preserve">политики </w:t>
            </w:r>
            <w:r>
              <w:t>а</w:t>
            </w:r>
            <w:r w:rsidRPr="00173CB3">
              <w:t>дминистрации</w:t>
            </w:r>
            <w:r>
              <w:t xml:space="preserve"> </w:t>
            </w:r>
            <w:r w:rsidRPr="0060270A">
              <w:rPr>
                <w:rFonts w:ascii="Times New Roman CYR" w:hAnsi="Times New Roman CYR" w:cs="Times New Roman CYR"/>
              </w:rPr>
              <w:t>Балахнинского муниципального округа Нижегородской области</w:t>
            </w:r>
            <w:r w:rsidRPr="00173CB3">
              <w:t>;</w:t>
            </w:r>
          </w:p>
        </w:tc>
      </w:tr>
      <w:tr w:rsidR="00B455F6" w:rsidRPr="00173CB3" w14:paraId="2E32FBA3" w14:textId="77777777" w:rsidTr="007E0103">
        <w:trPr>
          <w:jc w:val="center"/>
        </w:trPr>
        <w:tc>
          <w:tcPr>
            <w:tcW w:w="5069" w:type="dxa"/>
          </w:tcPr>
          <w:p w14:paraId="010CD6F0" w14:textId="77777777" w:rsidR="00B455F6" w:rsidRDefault="00B455F6" w:rsidP="007E0103">
            <w:pPr>
              <w:ind w:firstLine="0"/>
            </w:pPr>
            <w:r>
              <w:t>Гуськова А.В.</w:t>
            </w:r>
          </w:p>
        </w:tc>
        <w:tc>
          <w:tcPr>
            <w:tcW w:w="5069" w:type="dxa"/>
          </w:tcPr>
          <w:p w14:paraId="649E7673" w14:textId="77777777" w:rsidR="00B455F6" w:rsidRPr="00173CB3" w:rsidRDefault="00B455F6" w:rsidP="007E0103">
            <w:pPr>
              <w:ind w:firstLine="0"/>
            </w:pPr>
            <w:r w:rsidRPr="00173CB3">
              <w:t xml:space="preserve">- </w:t>
            </w:r>
            <w:r>
              <w:t>начальник</w:t>
            </w:r>
            <w:r w:rsidRPr="00173CB3">
              <w:t xml:space="preserve">  управления административно-технического и муниципального контроля политики </w:t>
            </w:r>
            <w:r>
              <w:t>а</w:t>
            </w:r>
            <w:r w:rsidRPr="00173CB3">
              <w:t>дминистрации</w:t>
            </w:r>
            <w:r>
              <w:t xml:space="preserve"> </w:t>
            </w:r>
            <w:r w:rsidRPr="0060270A">
              <w:rPr>
                <w:rFonts w:ascii="Times New Roman CYR" w:hAnsi="Times New Roman CYR" w:cs="Times New Roman CYR"/>
              </w:rPr>
              <w:t>Балахнинского муниципального округа Нижегородской области</w:t>
            </w:r>
            <w:r w:rsidRPr="00173CB3">
              <w:t>;</w:t>
            </w:r>
          </w:p>
        </w:tc>
      </w:tr>
      <w:tr w:rsidR="00B455F6" w:rsidRPr="00173CB3" w14:paraId="07B43CBB" w14:textId="77777777" w:rsidTr="007E0103">
        <w:trPr>
          <w:jc w:val="center"/>
        </w:trPr>
        <w:tc>
          <w:tcPr>
            <w:tcW w:w="5069" w:type="dxa"/>
          </w:tcPr>
          <w:p w14:paraId="74EC63B2" w14:textId="77777777" w:rsidR="00B455F6" w:rsidRDefault="00B455F6" w:rsidP="007E0103">
            <w:pPr>
              <w:ind w:firstLine="0"/>
            </w:pPr>
            <w:r>
              <w:t xml:space="preserve">Чибиряева М.М. </w:t>
            </w:r>
          </w:p>
        </w:tc>
        <w:tc>
          <w:tcPr>
            <w:tcW w:w="5069" w:type="dxa"/>
          </w:tcPr>
          <w:p w14:paraId="2BB98872" w14:textId="77777777" w:rsidR="00B455F6" w:rsidRPr="00A569AC" w:rsidRDefault="00B455F6" w:rsidP="007E0103">
            <w:pPr>
              <w:ind w:firstLine="0"/>
            </w:pPr>
            <w:r>
              <w:t xml:space="preserve">- начальник отдела </w:t>
            </w:r>
            <w:r w:rsidRPr="00101175">
              <w:t>поддержки</w:t>
            </w:r>
            <w:r>
              <w:t xml:space="preserve"> </w:t>
            </w:r>
            <w:r w:rsidRPr="00101175">
              <w:t>предпринимательства и потребительского рынка управления экономики, предпринимательства и  инвестиционной политики</w:t>
            </w:r>
            <w:r>
              <w:t xml:space="preserve"> </w:t>
            </w:r>
            <w:r w:rsidRPr="00173CB3">
              <w:t xml:space="preserve">политики </w:t>
            </w:r>
            <w:r>
              <w:t>а</w:t>
            </w:r>
            <w:r w:rsidRPr="00173CB3">
              <w:t>дминистрации</w:t>
            </w:r>
            <w:r>
              <w:t xml:space="preserve"> </w:t>
            </w:r>
            <w:r w:rsidRPr="0060270A">
              <w:rPr>
                <w:rFonts w:ascii="Times New Roman CYR" w:hAnsi="Times New Roman CYR" w:cs="Times New Roman CYR"/>
              </w:rPr>
              <w:t>Балахнинского муниципального округа Нижегородской области</w:t>
            </w:r>
            <w:r>
              <w:t>.</w:t>
            </w:r>
          </w:p>
        </w:tc>
      </w:tr>
    </w:tbl>
    <w:p w14:paraId="288A9811" w14:textId="77777777" w:rsidR="00B455F6" w:rsidRDefault="00B455F6" w:rsidP="00B455F6">
      <w:pPr>
        <w:widowControl w:val="0"/>
        <w:autoSpaceDE w:val="0"/>
        <w:autoSpaceDN w:val="0"/>
        <w:jc w:val="right"/>
        <w:outlineLvl w:val="1"/>
      </w:pPr>
    </w:p>
    <w:p w14:paraId="67F89E9D" w14:textId="77777777" w:rsidR="00B455F6" w:rsidRDefault="00B455F6" w:rsidP="007E0103">
      <w:pPr>
        <w:widowControl w:val="0"/>
        <w:autoSpaceDE w:val="0"/>
        <w:autoSpaceDN w:val="0"/>
        <w:ind w:firstLine="0"/>
        <w:outlineLvl w:val="1"/>
      </w:pPr>
    </w:p>
    <w:p w14:paraId="3E63A0C1" w14:textId="77777777" w:rsidR="00B455F6" w:rsidRDefault="00B455F6" w:rsidP="007E0103">
      <w:pPr>
        <w:widowControl w:val="0"/>
        <w:autoSpaceDE w:val="0"/>
        <w:autoSpaceDN w:val="0"/>
        <w:ind w:firstLine="0"/>
        <w:jc w:val="center"/>
        <w:outlineLvl w:val="1"/>
        <w:sectPr w:rsidR="00B455F6" w:rsidSect="00854D8B">
          <w:pgSz w:w="11906" w:h="16838"/>
          <w:pgMar w:top="709" w:right="851" w:bottom="851" w:left="1418" w:header="709" w:footer="720" w:gutter="0"/>
          <w:cols w:space="720"/>
          <w:titlePg/>
          <w:docGrid w:linePitch="360"/>
        </w:sectPr>
      </w:pPr>
      <w:r>
        <w:t>____________________________________________</w:t>
      </w:r>
    </w:p>
    <w:p w14:paraId="63240B93" w14:textId="77777777" w:rsidR="00B455F6" w:rsidRPr="00C575D1" w:rsidRDefault="00B455F6" w:rsidP="00C575D1">
      <w:pPr>
        <w:ind w:firstLine="0"/>
        <w:jc w:val="right"/>
      </w:pPr>
      <w:r w:rsidRPr="00C575D1">
        <w:rPr>
          <w:highlight w:val="white"/>
        </w:rPr>
        <w:lastRenderedPageBreak/>
        <w:t xml:space="preserve">Приложение </w:t>
      </w:r>
      <w:r w:rsidRPr="00C575D1">
        <w:t>5</w:t>
      </w:r>
    </w:p>
    <w:p w14:paraId="78DCDF30" w14:textId="7DD2B090" w:rsidR="00B455F6" w:rsidRPr="00C575D1" w:rsidRDefault="00B455F6" w:rsidP="00C575D1">
      <w:pPr>
        <w:ind w:firstLine="0"/>
        <w:jc w:val="right"/>
      </w:pPr>
      <w:r w:rsidRPr="00C575D1">
        <w:t>к Порядку размещения</w:t>
      </w:r>
    </w:p>
    <w:p w14:paraId="3AAB9A3D" w14:textId="77777777" w:rsidR="00C575D1" w:rsidRPr="00C575D1" w:rsidRDefault="00B455F6" w:rsidP="00C575D1">
      <w:pPr>
        <w:ind w:firstLine="0"/>
        <w:jc w:val="right"/>
      </w:pPr>
      <w:r w:rsidRPr="00C575D1">
        <w:t>нестационарных торговых объектов на</w:t>
      </w:r>
    </w:p>
    <w:p w14:paraId="7CC2287A" w14:textId="77777777" w:rsidR="00C575D1" w:rsidRPr="00C575D1" w:rsidRDefault="00B455F6" w:rsidP="00C575D1">
      <w:pPr>
        <w:ind w:firstLine="0"/>
        <w:jc w:val="right"/>
      </w:pPr>
      <w:r w:rsidRPr="00C575D1">
        <w:t>территории Балахнинского</w:t>
      </w:r>
      <w:r w:rsidR="00C575D1" w:rsidRPr="00C575D1">
        <w:t xml:space="preserve"> </w:t>
      </w:r>
      <w:r w:rsidRPr="00C575D1">
        <w:t>муниципального</w:t>
      </w:r>
    </w:p>
    <w:p w14:paraId="4C6B3E01" w14:textId="2E61E605" w:rsidR="00B455F6" w:rsidRPr="00C575D1" w:rsidRDefault="00B455F6" w:rsidP="00C575D1">
      <w:pPr>
        <w:ind w:firstLine="0"/>
        <w:jc w:val="right"/>
      </w:pPr>
      <w:r w:rsidRPr="00C575D1">
        <w:t>округа Нижегородской области</w:t>
      </w:r>
    </w:p>
    <w:p w14:paraId="49369916" w14:textId="77777777" w:rsidR="00B455F6" w:rsidRDefault="00B455F6" w:rsidP="00B455F6">
      <w:pPr>
        <w:widowControl w:val="0"/>
        <w:autoSpaceDE w:val="0"/>
        <w:autoSpaceDN w:val="0"/>
        <w:jc w:val="right"/>
        <w:outlineLvl w:val="1"/>
      </w:pPr>
    </w:p>
    <w:p w14:paraId="4E9BA9F9" w14:textId="77777777" w:rsidR="00B455F6" w:rsidRPr="00E94530" w:rsidRDefault="00B455F6" w:rsidP="00C575D1">
      <w:pPr>
        <w:ind w:firstLine="0"/>
        <w:jc w:val="center"/>
      </w:pPr>
      <w:r w:rsidRPr="00E94530">
        <w:t>АКТ</w:t>
      </w:r>
    </w:p>
    <w:p w14:paraId="44D48C26" w14:textId="77777777" w:rsidR="00B455F6" w:rsidRPr="00E94530" w:rsidRDefault="00B455F6" w:rsidP="00C575D1">
      <w:pPr>
        <w:ind w:firstLine="0"/>
        <w:jc w:val="center"/>
      </w:pPr>
      <w:r w:rsidRPr="00E94530">
        <w:t>обследования нестационарного торгового объекта</w:t>
      </w:r>
    </w:p>
    <w:p w14:paraId="29116DB7" w14:textId="77777777" w:rsidR="00B455F6" w:rsidRPr="00E94530" w:rsidRDefault="00B455F6" w:rsidP="00C575D1">
      <w:pPr>
        <w:ind w:firstLine="0"/>
        <w:jc w:val="center"/>
      </w:pPr>
      <w:r w:rsidRPr="00E94530">
        <w:t>на соответствие требованиям договора на размещение</w:t>
      </w:r>
    </w:p>
    <w:p w14:paraId="1CAACC24" w14:textId="77777777" w:rsidR="00B455F6" w:rsidRPr="00E94530" w:rsidRDefault="00B455F6" w:rsidP="00C575D1">
      <w:pPr>
        <w:ind w:firstLine="0"/>
        <w:jc w:val="center"/>
      </w:pPr>
      <w:r w:rsidRPr="00E94530">
        <w:t>нестационарного торгового объекта</w:t>
      </w:r>
    </w:p>
    <w:p w14:paraId="5F663F91" w14:textId="77777777" w:rsidR="00B455F6" w:rsidRPr="00E94530" w:rsidRDefault="00B455F6" w:rsidP="00C575D1">
      <w:pPr>
        <w:ind w:firstLine="0"/>
        <w:jc w:val="center"/>
      </w:pPr>
      <w:r w:rsidRPr="00E94530">
        <w:t>№ _________</w:t>
      </w:r>
    </w:p>
    <w:p w14:paraId="70A18A3F" w14:textId="77777777" w:rsidR="00B455F6" w:rsidRPr="00E94530" w:rsidRDefault="00B455F6" w:rsidP="00C575D1">
      <w:pPr>
        <w:ind w:firstLine="0"/>
      </w:pPr>
    </w:p>
    <w:p w14:paraId="0041744C" w14:textId="77777777" w:rsidR="00B455F6" w:rsidRPr="00E94530" w:rsidRDefault="00B455F6" w:rsidP="00C575D1">
      <w:pPr>
        <w:tabs>
          <w:tab w:val="left" w:pos="567"/>
        </w:tabs>
        <w:ind w:firstLine="0"/>
      </w:pPr>
      <w:r w:rsidRPr="00E94530">
        <w:t xml:space="preserve">    </w:t>
      </w:r>
      <w:r w:rsidRPr="00E94530">
        <w:tab/>
        <w:t>Рабочая группа в составе:</w:t>
      </w:r>
    </w:p>
    <w:p w14:paraId="6A17402E" w14:textId="77777777" w:rsidR="00B455F6" w:rsidRPr="00E94530" w:rsidRDefault="00B455F6" w:rsidP="00C575D1">
      <w:pPr>
        <w:ind w:firstLine="0"/>
      </w:pPr>
      <w:r w:rsidRPr="00E94530">
        <w:t>_____________________________________________________________________________</w:t>
      </w:r>
    </w:p>
    <w:p w14:paraId="190603E0" w14:textId="77777777" w:rsidR="00B455F6" w:rsidRPr="00E94530" w:rsidRDefault="00B455F6" w:rsidP="00C575D1">
      <w:pPr>
        <w:ind w:firstLine="0"/>
      </w:pPr>
      <w:r w:rsidRPr="00E94530">
        <w:t>_____________________________________________________________________________</w:t>
      </w:r>
    </w:p>
    <w:p w14:paraId="16CF5E1A" w14:textId="77777777" w:rsidR="00B455F6" w:rsidRPr="00E94530" w:rsidRDefault="00B455F6" w:rsidP="00C575D1">
      <w:pPr>
        <w:ind w:firstLine="0"/>
      </w:pPr>
    </w:p>
    <w:p w14:paraId="2C59C7FD" w14:textId="77777777" w:rsidR="00B455F6" w:rsidRPr="00E94530" w:rsidRDefault="00B455F6" w:rsidP="00C575D1">
      <w:pPr>
        <w:ind w:firstLine="0"/>
      </w:pPr>
      <w:r w:rsidRPr="00E94530">
        <w:t>"___"  _______20__  г.  осуществила  обследование нестационарного торгового объекта</w:t>
      </w:r>
      <w:r>
        <w:t xml:space="preserve">              </w:t>
      </w:r>
      <w:r w:rsidRPr="00E94530">
        <w:t xml:space="preserve"> ( ____________________________________________________________________________)</w:t>
      </w:r>
    </w:p>
    <w:p w14:paraId="0B5A05C3" w14:textId="77777777" w:rsidR="00B455F6" w:rsidRPr="00E94530" w:rsidRDefault="00B455F6" w:rsidP="00C575D1">
      <w:pPr>
        <w:ind w:firstLine="0"/>
        <w:jc w:val="center"/>
        <w:rPr>
          <w:sz w:val="20"/>
          <w:szCs w:val="20"/>
        </w:rPr>
      </w:pPr>
      <w:r w:rsidRPr="00E94530">
        <w:rPr>
          <w:sz w:val="20"/>
          <w:szCs w:val="20"/>
        </w:rPr>
        <w:t>(тип объекта, специализация, № объекта в соответствии со схемой размещения нестационарных торговых объектов на территории Балахнинского муниципального округа</w:t>
      </w:r>
      <w:r w:rsidRPr="00E94530">
        <w:t xml:space="preserve"> </w:t>
      </w:r>
      <w:r w:rsidRPr="00E94530">
        <w:rPr>
          <w:sz w:val="20"/>
          <w:szCs w:val="20"/>
        </w:rPr>
        <w:t>Нижегородской области)</w:t>
      </w:r>
    </w:p>
    <w:p w14:paraId="179BBCF2" w14:textId="77777777" w:rsidR="00B455F6" w:rsidRPr="00E94530" w:rsidRDefault="00B455F6" w:rsidP="00C575D1">
      <w:pPr>
        <w:ind w:firstLine="0"/>
      </w:pPr>
      <w:r w:rsidRPr="00E94530">
        <w:t>по адресу: ___________________________________ на предмет соответствия требованиям</w:t>
      </w:r>
    </w:p>
    <w:p w14:paraId="4CAC3EBE" w14:textId="77777777" w:rsidR="00B455F6" w:rsidRPr="00E94530" w:rsidRDefault="00B455F6" w:rsidP="00C575D1">
      <w:pPr>
        <w:ind w:firstLine="0"/>
      </w:pPr>
      <w:r w:rsidRPr="00E94530">
        <w:t>договора с ____________________________________________________________________</w:t>
      </w:r>
    </w:p>
    <w:p w14:paraId="06EFED06" w14:textId="77777777" w:rsidR="00B455F6" w:rsidRPr="00E94530" w:rsidRDefault="00B455F6" w:rsidP="00C575D1">
      <w:pPr>
        <w:ind w:firstLine="0"/>
        <w:jc w:val="center"/>
        <w:rPr>
          <w:sz w:val="20"/>
          <w:szCs w:val="20"/>
        </w:rPr>
      </w:pPr>
      <w:r w:rsidRPr="00E94530">
        <w:rPr>
          <w:sz w:val="20"/>
          <w:szCs w:val="20"/>
        </w:rPr>
        <w:t>(наименование организации (ФИО индивидуального предпринимателя))</w:t>
      </w:r>
    </w:p>
    <w:p w14:paraId="3D64A52B" w14:textId="77777777" w:rsidR="00B455F6" w:rsidRPr="00E94530" w:rsidRDefault="00B455F6" w:rsidP="00C575D1">
      <w:pPr>
        <w:ind w:firstLine="0"/>
      </w:pPr>
      <w:r w:rsidRPr="00E94530">
        <w:t>от "____" _____________ 20_____ г. № ________________________ на размещение нестационарного торгового объекта.</w:t>
      </w:r>
    </w:p>
    <w:p w14:paraId="59213FFB" w14:textId="77777777" w:rsidR="00B455F6" w:rsidRPr="00E94530" w:rsidRDefault="00B455F6" w:rsidP="00C575D1">
      <w:pPr>
        <w:ind w:firstLine="0"/>
      </w:pPr>
    </w:p>
    <w:p w14:paraId="6BA06675" w14:textId="77777777" w:rsidR="00B455F6" w:rsidRPr="00E94530" w:rsidRDefault="00B455F6" w:rsidP="00C575D1">
      <w:pPr>
        <w:tabs>
          <w:tab w:val="left" w:pos="567"/>
        </w:tabs>
        <w:ind w:firstLine="0"/>
      </w:pPr>
      <w:r w:rsidRPr="00E94530">
        <w:t xml:space="preserve">    </w:t>
      </w:r>
      <w:r w:rsidRPr="00E94530">
        <w:tab/>
        <w:t>По результатам обследования рабочей группой установлено, что размещение объекта соответствует (не соответствует) требованиям договора на размещение нестационарного торгового объекта.</w:t>
      </w:r>
    </w:p>
    <w:p w14:paraId="03879463" w14:textId="77777777" w:rsidR="00B455F6" w:rsidRPr="00E94530" w:rsidRDefault="00B455F6" w:rsidP="00C575D1">
      <w:pPr>
        <w:tabs>
          <w:tab w:val="left" w:pos="567"/>
        </w:tabs>
        <w:ind w:firstLine="0"/>
      </w:pPr>
      <w:r w:rsidRPr="00E94530">
        <w:t xml:space="preserve">    </w:t>
      </w:r>
      <w:r w:rsidRPr="00E94530">
        <w:tab/>
        <w:t>Выявленные рабочей группой нарушения:</w:t>
      </w:r>
    </w:p>
    <w:p w14:paraId="03545370" w14:textId="77777777" w:rsidR="00B455F6" w:rsidRPr="00E94530" w:rsidRDefault="00B455F6" w:rsidP="00C575D1">
      <w:pPr>
        <w:ind w:firstLine="0"/>
      </w:pPr>
      <w:r w:rsidRPr="00E94530">
        <w:t>__________________________________________________________________________.</w:t>
      </w:r>
    </w:p>
    <w:p w14:paraId="5511AF60" w14:textId="77777777" w:rsidR="00B455F6" w:rsidRPr="00E94530" w:rsidRDefault="00B455F6" w:rsidP="00C575D1">
      <w:pPr>
        <w:ind w:firstLine="0"/>
      </w:pPr>
    </w:p>
    <w:p w14:paraId="2281DEDB" w14:textId="77777777" w:rsidR="00B455F6" w:rsidRPr="00E94530" w:rsidRDefault="00B455F6" w:rsidP="00C575D1">
      <w:pPr>
        <w:tabs>
          <w:tab w:val="left" w:pos="567"/>
        </w:tabs>
        <w:ind w:firstLine="0"/>
      </w:pPr>
      <w:r w:rsidRPr="00E94530">
        <w:t xml:space="preserve">    </w:t>
      </w:r>
      <w:r w:rsidRPr="00E94530">
        <w:tab/>
      </w:r>
      <w:r w:rsidRPr="0029562B">
        <w:rPr>
          <w:color w:val="000000"/>
        </w:rPr>
        <w:t>Субъекту предпринимательской деятельности</w:t>
      </w:r>
      <w:r w:rsidRPr="00E94530">
        <w:t xml:space="preserve">  предложено устранить выявленные  нарушения  в  срок  до "____" __________ 20__ г. </w:t>
      </w:r>
    </w:p>
    <w:p w14:paraId="6B4F2E07" w14:textId="77777777" w:rsidR="00B455F6" w:rsidRPr="00E94530" w:rsidRDefault="00B455F6" w:rsidP="00C575D1">
      <w:pPr>
        <w:ind w:firstLine="0"/>
      </w:pPr>
    </w:p>
    <w:p w14:paraId="57A5C4C4" w14:textId="77777777" w:rsidR="00B455F6" w:rsidRPr="00E94530" w:rsidRDefault="00B455F6" w:rsidP="00C575D1">
      <w:pPr>
        <w:ind w:firstLine="0"/>
      </w:pPr>
      <w:r w:rsidRPr="00E94530">
        <w:t>Председатель рабочей группы           __________________ __________________</w:t>
      </w:r>
    </w:p>
    <w:p w14:paraId="0D7A87B8" w14:textId="77777777" w:rsidR="00B455F6" w:rsidRPr="00E94530" w:rsidRDefault="00B455F6" w:rsidP="00C575D1">
      <w:pPr>
        <w:ind w:firstLine="0"/>
      </w:pPr>
      <w:r w:rsidRPr="00E94530">
        <w:t>Секретарь рабочей группы                 __________________ __________________</w:t>
      </w:r>
    </w:p>
    <w:p w14:paraId="30B562A1" w14:textId="77777777" w:rsidR="00B455F6" w:rsidRPr="00E94530" w:rsidRDefault="00B455F6" w:rsidP="00C575D1">
      <w:pPr>
        <w:ind w:firstLine="0"/>
      </w:pPr>
      <w:r w:rsidRPr="00E94530">
        <w:t xml:space="preserve"> </w:t>
      </w:r>
    </w:p>
    <w:p w14:paraId="39958A96" w14:textId="77777777" w:rsidR="00B455F6" w:rsidRPr="00E94530" w:rsidRDefault="00B455F6" w:rsidP="00C575D1">
      <w:pPr>
        <w:ind w:firstLine="0"/>
      </w:pPr>
      <w:r w:rsidRPr="00E94530">
        <w:t>"___" __________ 20__ г.</w:t>
      </w:r>
    </w:p>
    <w:p w14:paraId="38F27D00" w14:textId="77777777" w:rsidR="00B455F6" w:rsidRPr="00E94530" w:rsidRDefault="00B455F6" w:rsidP="00C575D1">
      <w:pPr>
        <w:ind w:firstLine="0"/>
      </w:pPr>
    </w:p>
    <w:p w14:paraId="49B2410A" w14:textId="77777777" w:rsidR="00B455F6" w:rsidRPr="00E94530" w:rsidRDefault="00B455F6" w:rsidP="00C575D1">
      <w:pPr>
        <w:tabs>
          <w:tab w:val="left" w:pos="567"/>
        </w:tabs>
        <w:ind w:firstLine="0"/>
      </w:pPr>
      <w:r w:rsidRPr="00E94530">
        <w:t xml:space="preserve">    </w:t>
      </w:r>
      <w:r w:rsidRPr="00E94530">
        <w:tab/>
        <w:t>По результатам повторного обследования рабочей группой установлено, что размещение объекта соответствует (не соответствует) требованиям договора на размещение нестационарного торгового объекта.</w:t>
      </w:r>
    </w:p>
    <w:p w14:paraId="567606E1" w14:textId="77777777" w:rsidR="00B455F6" w:rsidRPr="00E94530" w:rsidRDefault="00B455F6" w:rsidP="00C575D1">
      <w:pPr>
        <w:tabs>
          <w:tab w:val="left" w:pos="567"/>
        </w:tabs>
        <w:ind w:firstLine="0"/>
      </w:pPr>
      <w:r w:rsidRPr="00E94530">
        <w:t xml:space="preserve">    </w:t>
      </w:r>
      <w:r w:rsidRPr="00E94530">
        <w:tab/>
        <w:t>Выявленные рабочей группой нарушения:</w:t>
      </w:r>
    </w:p>
    <w:p w14:paraId="08F2D54F" w14:textId="77777777" w:rsidR="00B455F6" w:rsidRPr="00E94530" w:rsidRDefault="00B455F6" w:rsidP="00C575D1">
      <w:pPr>
        <w:ind w:firstLine="0"/>
      </w:pPr>
      <w:r w:rsidRPr="00E94530">
        <w:t>___________________________________________________________________________</w:t>
      </w:r>
    </w:p>
    <w:p w14:paraId="66EDFCEE" w14:textId="77777777" w:rsidR="00B455F6" w:rsidRPr="00E94530" w:rsidRDefault="00B455F6" w:rsidP="00C575D1">
      <w:pPr>
        <w:ind w:firstLine="0"/>
      </w:pPr>
    </w:p>
    <w:p w14:paraId="530D305E" w14:textId="77777777" w:rsidR="00B455F6" w:rsidRDefault="00B455F6" w:rsidP="00C575D1">
      <w:pPr>
        <w:ind w:firstLine="0"/>
      </w:pPr>
    </w:p>
    <w:p w14:paraId="3C05744B" w14:textId="77777777" w:rsidR="00B455F6" w:rsidRDefault="00B455F6" w:rsidP="00C575D1">
      <w:pPr>
        <w:ind w:firstLine="0"/>
      </w:pPr>
    </w:p>
    <w:p w14:paraId="384B3B89" w14:textId="77777777" w:rsidR="00B455F6" w:rsidRPr="00E94530" w:rsidRDefault="00B455F6" w:rsidP="00C575D1">
      <w:pPr>
        <w:ind w:firstLine="0"/>
      </w:pPr>
      <w:r w:rsidRPr="00E94530">
        <w:t>Председатель рабочей группы          __________________ ___________________</w:t>
      </w:r>
    </w:p>
    <w:p w14:paraId="3937CBE4" w14:textId="77777777" w:rsidR="00B455F6" w:rsidRPr="00E94530" w:rsidRDefault="00B455F6" w:rsidP="00C575D1">
      <w:pPr>
        <w:ind w:firstLine="0"/>
      </w:pPr>
      <w:r w:rsidRPr="00E94530">
        <w:t>Секретарь рабочей группы                __________________ ___________________</w:t>
      </w:r>
    </w:p>
    <w:p w14:paraId="2C95AA7E" w14:textId="77777777" w:rsidR="00B455F6" w:rsidRPr="00E94530" w:rsidRDefault="00B455F6" w:rsidP="00C575D1">
      <w:pPr>
        <w:ind w:firstLine="0"/>
      </w:pPr>
      <w:r w:rsidRPr="00E94530">
        <w:t>Члены рабочей группы:                     __________________ ___________________</w:t>
      </w:r>
    </w:p>
    <w:p w14:paraId="04BA7440" w14:textId="77777777" w:rsidR="00B455F6" w:rsidRPr="00E94530" w:rsidRDefault="00B455F6" w:rsidP="00C575D1">
      <w:pPr>
        <w:ind w:firstLine="0"/>
      </w:pPr>
    </w:p>
    <w:p w14:paraId="000A71E1" w14:textId="77777777" w:rsidR="00B455F6" w:rsidRPr="00E94530" w:rsidRDefault="00B455F6" w:rsidP="00C575D1">
      <w:pPr>
        <w:ind w:firstLine="0"/>
      </w:pPr>
      <w:r w:rsidRPr="00E94530">
        <w:t>"___" __________ 20__ г.</w:t>
      </w:r>
    </w:p>
    <w:bookmarkEnd w:id="0"/>
    <w:p w14:paraId="47E9D017" w14:textId="77777777" w:rsidR="00B455F6" w:rsidRDefault="00B455F6" w:rsidP="00B455F6">
      <w:pPr>
        <w:widowControl w:val="0"/>
        <w:autoSpaceDE w:val="0"/>
        <w:autoSpaceDN w:val="0"/>
        <w:jc w:val="center"/>
        <w:outlineLvl w:val="1"/>
      </w:pPr>
    </w:p>
    <w:sectPr w:rsidR="00B455F6" w:rsidSect="00B455F6">
      <w:pgSz w:w="11907" w:h="16840"/>
      <w:pgMar w:top="-851" w:right="567" w:bottom="-907" w:left="1418" w:header="567" w:footer="72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86137" w14:textId="77777777" w:rsidR="0064449C" w:rsidRDefault="0064449C" w:rsidP="007F0268">
      <w:r>
        <w:separator/>
      </w:r>
    </w:p>
  </w:endnote>
  <w:endnote w:type="continuationSeparator" w:id="0">
    <w:p w14:paraId="0A28AABB" w14:textId="77777777" w:rsidR="0064449C" w:rsidRDefault="0064449C"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9AB90" w14:textId="77777777" w:rsidR="0064449C" w:rsidRDefault="0064449C" w:rsidP="007F0268">
      <w:r>
        <w:separator/>
      </w:r>
    </w:p>
  </w:footnote>
  <w:footnote w:type="continuationSeparator" w:id="0">
    <w:p w14:paraId="28850842" w14:textId="77777777" w:rsidR="0064449C" w:rsidRDefault="0064449C"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2">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4">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7"/>
  </w:num>
  <w:num w:numId="2">
    <w:abstractNumId w:val="2"/>
  </w:num>
  <w:num w:numId="3">
    <w:abstractNumId w:val="3"/>
  </w:num>
  <w:num w:numId="4">
    <w:abstractNumId w:val="16"/>
  </w:num>
  <w:num w:numId="5">
    <w:abstractNumId w:val="10"/>
  </w:num>
  <w:num w:numId="6">
    <w:abstractNumId w:val="7"/>
  </w:num>
  <w:num w:numId="7">
    <w:abstractNumId w:val="6"/>
  </w:num>
  <w:num w:numId="8">
    <w:abstractNumId w:val="5"/>
  </w:num>
  <w:num w:numId="9">
    <w:abstractNumId w:val="8"/>
  </w:num>
  <w:num w:numId="10">
    <w:abstractNumId w:val="0"/>
  </w:num>
  <w:num w:numId="11">
    <w:abstractNumId w:val="15"/>
  </w:num>
  <w:num w:numId="12">
    <w:abstractNumId w:val="13"/>
  </w:num>
  <w:num w:numId="13">
    <w:abstractNumId w:val="12"/>
  </w:num>
  <w:num w:numId="14">
    <w:abstractNumId w:val="4"/>
  </w:num>
  <w:num w:numId="15">
    <w:abstractNumId w:val="9"/>
  </w:num>
  <w:num w:numId="16">
    <w:abstractNumId w:val="18"/>
  </w:num>
  <w:num w:numId="17">
    <w:abstractNumId w:val="14"/>
  </w:num>
  <w:num w:numId="18">
    <w:abstractNumId w:val="11"/>
  </w:num>
  <w:num w:numId="1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D8E"/>
    <w:rsid w:val="00002A0F"/>
    <w:rsid w:val="00002C22"/>
    <w:rsid w:val="00002DF7"/>
    <w:rsid w:val="000049EA"/>
    <w:rsid w:val="00004A36"/>
    <w:rsid w:val="0000524D"/>
    <w:rsid w:val="00005A9D"/>
    <w:rsid w:val="00007078"/>
    <w:rsid w:val="00007719"/>
    <w:rsid w:val="0001032E"/>
    <w:rsid w:val="00010888"/>
    <w:rsid w:val="000108CE"/>
    <w:rsid w:val="00010C23"/>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8E1"/>
    <w:rsid w:val="00024EF1"/>
    <w:rsid w:val="00024F33"/>
    <w:rsid w:val="00026E67"/>
    <w:rsid w:val="00027884"/>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5E8A"/>
    <w:rsid w:val="00046537"/>
    <w:rsid w:val="00046584"/>
    <w:rsid w:val="00047E27"/>
    <w:rsid w:val="000506FF"/>
    <w:rsid w:val="0005280B"/>
    <w:rsid w:val="00053E58"/>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B8C"/>
    <w:rsid w:val="00076E74"/>
    <w:rsid w:val="000774A8"/>
    <w:rsid w:val="000777AC"/>
    <w:rsid w:val="000804A4"/>
    <w:rsid w:val="00081481"/>
    <w:rsid w:val="000815CC"/>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87E54"/>
    <w:rsid w:val="000909DF"/>
    <w:rsid w:val="00090AB2"/>
    <w:rsid w:val="00091002"/>
    <w:rsid w:val="0009130A"/>
    <w:rsid w:val="0009153E"/>
    <w:rsid w:val="000923A4"/>
    <w:rsid w:val="00092513"/>
    <w:rsid w:val="000931EE"/>
    <w:rsid w:val="00093396"/>
    <w:rsid w:val="00094840"/>
    <w:rsid w:val="00094943"/>
    <w:rsid w:val="000950CE"/>
    <w:rsid w:val="000961EF"/>
    <w:rsid w:val="0009656C"/>
    <w:rsid w:val="00097E77"/>
    <w:rsid w:val="000A0FB8"/>
    <w:rsid w:val="000A1F59"/>
    <w:rsid w:val="000A2D45"/>
    <w:rsid w:val="000A330C"/>
    <w:rsid w:val="000A48DA"/>
    <w:rsid w:val="000A4D87"/>
    <w:rsid w:val="000A4FBE"/>
    <w:rsid w:val="000A5173"/>
    <w:rsid w:val="000A5C6E"/>
    <w:rsid w:val="000A6271"/>
    <w:rsid w:val="000A6758"/>
    <w:rsid w:val="000A732E"/>
    <w:rsid w:val="000B02F8"/>
    <w:rsid w:val="000B095F"/>
    <w:rsid w:val="000B1C09"/>
    <w:rsid w:val="000B2958"/>
    <w:rsid w:val="000B6FDE"/>
    <w:rsid w:val="000B71FC"/>
    <w:rsid w:val="000C1446"/>
    <w:rsid w:val="000C1F03"/>
    <w:rsid w:val="000C292F"/>
    <w:rsid w:val="000C48C6"/>
    <w:rsid w:val="000C5FB2"/>
    <w:rsid w:val="000C72A7"/>
    <w:rsid w:val="000D2310"/>
    <w:rsid w:val="000D282D"/>
    <w:rsid w:val="000D2918"/>
    <w:rsid w:val="000D3685"/>
    <w:rsid w:val="000D3C23"/>
    <w:rsid w:val="000D4483"/>
    <w:rsid w:val="000D5A89"/>
    <w:rsid w:val="000D5B12"/>
    <w:rsid w:val="000D69D2"/>
    <w:rsid w:val="000D6EDD"/>
    <w:rsid w:val="000D7234"/>
    <w:rsid w:val="000D7A7B"/>
    <w:rsid w:val="000D7B6F"/>
    <w:rsid w:val="000D7D65"/>
    <w:rsid w:val="000E1A0F"/>
    <w:rsid w:val="000E323B"/>
    <w:rsid w:val="000E35D9"/>
    <w:rsid w:val="000E3D66"/>
    <w:rsid w:val="000E48AC"/>
    <w:rsid w:val="000E4A87"/>
    <w:rsid w:val="000E4AE1"/>
    <w:rsid w:val="000E5178"/>
    <w:rsid w:val="000E5381"/>
    <w:rsid w:val="000E53FE"/>
    <w:rsid w:val="000E5BFF"/>
    <w:rsid w:val="000E6069"/>
    <w:rsid w:val="000E6272"/>
    <w:rsid w:val="000E7764"/>
    <w:rsid w:val="000E7A9E"/>
    <w:rsid w:val="000F0431"/>
    <w:rsid w:val="000F1B40"/>
    <w:rsid w:val="000F26E2"/>
    <w:rsid w:val="000F4448"/>
    <w:rsid w:val="000F4BA6"/>
    <w:rsid w:val="000F5874"/>
    <w:rsid w:val="000F64C1"/>
    <w:rsid w:val="000F74F3"/>
    <w:rsid w:val="000F7F19"/>
    <w:rsid w:val="001014DE"/>
    <w:rsid w:val="00101A70"/>
    <w:rsid w:val="00101ABA"/>
    <w:rsid w:val="001025B0"/>
    <w:rsid w:val="001054CE"/>
    <w:rsid w:val="00106C98"/>
    <w:rsid w:val="00107C7E"/>
    <w:rsid w:val="0011003F"/>
    <w:rsid w:val="00110C43"/>
    <w:rsid w:val="00111D0B"/>
    <w:rsid w:val="00111EE7"/>
    <w:rsid w:val="001132BA"/>
    <w:rsid w:val="00113522"/>
    <w:rsid w:val="001135F9"/>
    <w:rsid w:val="00116FE5"/>
    <w:rsid w:val="00120003"/>
    <w:rsid w:val="00121474"/>
    <w:rsid w:val="0012189A"/>
    <w:rsid w:val="00122040"/>
    <w:rsid w:val="001221D5"/>
    <w:rsid w:val="00122611"/>
    <w:rsid w:val="00122D05"/>
    <w:rsid w:val="0012340B"/>
    <w:rsid w:val="00123DD8"/>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2B16"/>
    <w:rsid w:val="0014380E"/>
    <w:rsid w:val="001440AA"/>
    <w:rsid w:val="00145277"/>
    <w:rsid w:val="00145828"/>
    <w:rsid w:val="00145F62"/>
    <w:rsid w:val="00146C73"/>
    <w:rsid w:val="0014700E"/>
    <w:rsid w:val="00147178"/>
    <w:rsid w:val="00147A1A"/>
    <w:rsid w:val="00150A7C"/>
    <w:rsid w:val="00150C91"/>
    <w:rsid w:val="00151782"/>
    <w:rsid w:val="00151FF3"/>
    <w:rsid w:val="00151FF7"/>
    <w:rsid w:val="0015284D"/>
    <w:rsid w:val="00152965"/>
    <w:rsid w:val="0015362C"/>
    <w:rsid w:val="00153FCE"/>
    <w:rsid w:val="0015407D"/>
    <w:rsid w:val="00154E00"/>
    <w:rsid w:val="00154EA3"/>
    <w:rsid w:val="00155399"/>
    <w:rsid w:val="001577F0"/>
    <w:rsid w:val="00157E7D"/>
    <w:rsid w:val="00160CA5"/>
    <w:rsid w:val="001611EE"/>
    <w:rsid w:val="00162F83"/>
    <w:rsid w:val="001632A0"/>
    <w:rsid w:val="00163761"/>
    <w:rsid w:val="0016394D"/>
    <w:rsid w:val="00163FAD"/>
    <w:rsid w:val="0016467B"/>
    <w:rsid w:val="00164756"/>
    <w:rsid w:val="00164B96"/>
    <w:rsid w:val="0016559C"/>
    <w:rsid w:val="001661A3"/>
    <w:rsid w:val="00166263"/>
    <w:rsid w:val="001662DB"/>
    <w:rsid w:val="00167983"/>
    <w:rsid w:val="00167EA2"/>
    <w:rsid w:val="00170E12"/>
    <w:rsid w:val="001712C2"/>
    <w:rsid w:val="00171885"/>
    <w:rsid w:val="00172726"/>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2FE8"/>
    <w:rsid w:val="001A3511"/>
    <w:rsid w:val="001A3591"/>
    <w:rsid w:val="001A4C15"/>
    <w:rsid w:val="001A5642"/>
    <w:rsid w:val="001A5991"/>
    <w:rsid w:val="001A6325"/>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988"/>
    <w:rsid w:val="001E31A5"/>
    <w:rsid w:val="001E49BE"/>
    <w:rsid w:val="001E4CAA"/>
    <w:rsid w:val="001E53A1"/>
    <w:rsid w:val="001E68D5"/>
    <w:rsid w:val="001E6A68"/>
    <w:rsid w:val="001E6BC4"/>
    <w:rsid w:val="001F2FEE"/>
    <w:rsid w:val="001F34DA"/>
    <w:rsid w:val="001F61A2"/>
    <w:rsid w:val="001F63AE"/>
    <w:rsid w:val="001F69BC"/>
    <w:rsid w:val="001F6DAC"/>
    <w:rsid w:val="001F72A9"/>
    <w:rsid w:val="001F776D"/>
    <w:rsid w:val="00200D6E"/>
    <w:rsid w:val="00200E0A"/>
    <w:rsid w:val="00201875"/>
    <w:rsid w:val="00201895"/>
    <w:rsid w:val="00202EE4"/>
    <w:rsid w:val="00203576"/>
    <w:rsid w:val="00203D4F"/>
    <w:rsid w:val="00203FF0"/>
    <w:rsid w:val="0020432F"/>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4AC3"/>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2067"/>
    <w:rsid w:val="002426C4"/>
    <w:rsid w:val="0024276C"/>
    <w:rsid w:val="002436B3"/>
    <w:rsid w:val="002439B3"/>
    <w:rsid w:val="00245095"/>
    <w:rsid w:val="002451D0"/>
    <w:rsid w:val="002460C3"/>
    <w:rsid w:val="00246182"/>
    <w:rsid w:val="00246855"/>
    <w:rsid w:val="00246E24"/>
    <w:rsid w:val="002475B9"/>
    <w:rsid w:val="00247F3F"/>
    <w:rsid w:val="00251652"/>
    <w:rsid w:val="0025250C"/>
    <w:rsid w:val="002529A2"/>
    <w:rsid w:val="00253DB9"/>
    <w:rsid w:val="0025401B"/>
    <w:rsid w:val="00255B94"/>
    <w:rsid w:val="002568F7"/>
    <w:rsid w:val="00257E21"/>
    <w:rsid w:val="002600C6"/>
    <w:rsid w:val="002603A8"/>
    <w:rsid w:val="002606D9"/>
    <w:rsid w:val="0026388F"/>
    <w:rsid w:val="0026410B"/>
    <w:rsid w:val="0026421E"/>
    <w:rsid w:val="00264434"/>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0BC7"/>
    <w:rsid w:val="002A152F"/>
    <w:rsid w:val="002A46B3"/>
    <w:rsid w:val="002A4B23"/>
    <w:rsid w:val="002A54D4"/>
    <w:rsid w:val="002A66BC"/>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6F24"/>
    <w:rsid w:val="002C716C"/>
    <w:rsid w:val="002C7E90"/>
    <w:rsid w:val="002D03AE"/>
    <w:rsid w:val="002D1194"/>
    <w:rsid w:val="002D18A6"/>
    <w:rsid w:val="002D238A"/>
    <w:rsid w:val="002D3F84"/>
    <w:rsid w:val="002D4424"/>
    <w:rsid w:val="002D4824"/>
    <w:rsid w:val="002D661F"/>
    <w:rsid w:val="002D6644"/>
    <w:rsid w:val="002D67C9"/>
    <w:rsid w:val="002D7920"/>
    <w:rsid w:val="002E01BD"/>
    <w:rsid w:val="002E25B3"/>
    <w:rsid w:val="002E36A6"/>
    <w:rsid w:val="002E47AB"/>
    <w:rsid w:val="002E587C"/>
    <w:rsid w:val="002E5E96"/>
    <w:rsid w:val="002E6623"/>
    <w:rsid w:val="002E68AD"/>
    <w:rsid w:val="002F00A3"/>
    <w:rsid w:val="002F093E"/>
    <w:rsid w:val="002F14D1"/>
    <w:rsid w:val="002F17D5"/>
    <w:rsid w:val="002F1A5C"/>
    <w:rsid w:val="002F2491"/>
    <w:rsid w:val="002F36AC"/>
    <w:rsid w:val="002F37A7"/>
    <w:rsid w:val="002F3B48"/>
    <w:rsid w:val="002F5F4B"/>
    <w:rsid w:val="002F5F81"/>
    <w:rsid w:val="002F65F5"/>
    <w:rsid w:val="002F65F9"/>
    <w:rsid w:val="002F72DC"/>
    <w:rsid w:val="00300EF1"/>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1DA6"/>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B41"/>
    <w:rsid w:val="00365C30"/>
    <w:rsid w:val="0036645D"/>
    <w:rsid w:val="0036710D"/>
    <w:rsid w:val="0036724B"/>
    <w:rsid w:val="003676B1"/>
    <w:rsid w:val="003677DD"/>
    <w:rsid w:val="00367AAE"/>
    <w:rsid w:val="00370045"/>
    <w:rsid w:val="00372593"/>
    <w:rsid w:val="00373D51"/>
    <w:rsid w:val="00374DDD"/>
    <w:rsid w:val="003752A6"/>
    <w:rsid w:val="003762A0"/>
    <w:rsid w:val="003764E5"/>
    <w:rsid w:val="003803CE"/>
    <w:rsid w:val="003808C6"/>
    <w:rsid w:val="00382755"/>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223"/>
    <w:rsid w:val="00395793"/>
    <w:rsid w:val="00395E7B"/>
    <w:rsid w:val="0039610C"/>
    <w:rsid w:val="00397997"/>
    <w:rsid w:val="003A09D1"/>
    <w:rsid w:val="003A0FB6"/>
    <w:rsid w:val="003A3A51"/>
    <w:rsid w:val="003A5440"/>
    <w:rsid w:val="003A56FA"/>
    <w:rsid w:val="003A586E"/>
    <w:rsid w:val="003B0062"/>
    <w:rsid w:val="003B08E8"/>
    <w:rsid w:val="003B1B04"/>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1C7"/>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503B"/>
    <w:rsid w:val="003F5B67"/>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3AC"/>
    <w:rsid w:val="004135A5"/>
    <w:rsid w:val="00413FB3"/>
    <w:rsid w:val="004144C9"/>
    <w:rsid w:val="004152AC"/>
    <w:rsid w:val="004154F3"/>
    <w:rsid w:val="00415F6F"/>
    <w:rsid w:val="00416B71"/>
    <w:rsid w:val="004170B9"/>
    <w:rsid w:val="004175C8"/>
    <w:rsid w:val="00420F0D"/>
    <w:rsid w:val="00423253"/>
    <w:rsid w:val="004233A6"/>
    <w:rsid w:val="00423709"/>
    <w:rsid w:val="00423C05"/>
    <w:rsid w:val="00423C9D"/>
    <w:rsid w:val="00423CF3"/>
    <w:rsid w:val="00423EF6"/>
    <w:rsid w:val="004265D3"/>
    <w:rsid w:val="00427A0B"/>
    <w:rsid w:val="00427F3B"/>
    <w:rsid w:val="00430637"/>
    <w:rsid w:val="00430FB5"/>
    <w:rsid w:val="004325D0"/>
    <w:rsid w:val="004325F2"/>
    <w:rsid w:val="004353BF"/>
    <w:rsid w:val="00435F13"/>
    <w:rsid w:val="00436BC4"/>
    <w:rsid w:val="00436ECC"/>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AEF"/>
    <w:rsid w:val="00454739"/>
    <w:rsid w:val="0045476C"/>
    <w:rsid w:val="004552C0"/>
    <w:rsid w:val="004568C4"/>
    <w:rsid w:val="00456A9C"/>
    <w:rsid w:val="00456B06"/>
    <w:rsid w:val="00457235"/>
    <w:rsid w:val="00457AD1"/>
    <w:rsid w:val="00457EA4"/>
    <w:rsid w:val="0046059A"/>
    <w:rsid w:val="004618FC"/>
    <w:rsid w:val="00462CAA"/>
    <w:rsid w:val="004630CF"/>
    <w:rsid w:val="00463BB2"/>
    <w:rsid w:val="00463DEB"/>
    <w:rsid w:val="004651EF"/>
    <w:rsid w:val="004656B5"/>
    <w:rsid w:val="004662A8"/>
    <w:rsid w:val="00466B2C"/>
    <w:rsid w:val="004679DD"/>
    <w:rsid w:val="00470090"/>
    <w:rsid w:val="00471195"/>
    <w:rsid w:val="00471366"/>
    <w:rsid w:val="00471D8D"/>
    <w:rsid w:val="00471FB6"/>
    <w:rsid w:val="0047201D"/>
    <w:rsid w:val="00472432"/>
    <w:rsid w:val="00472906"/>
    <w:rsid w:val="00472EBD"/>
    <w:rsid w:val="0047304D"/>
    <w:rsid w:val="00473D7D"/>
    <w:rsid w:val="004744F5"/>
    <w:rsid w:val="00475436"/>
    <w:rsid w:val="0047575A"/>
    <w:rsid w:val="004758A8"/>
    <w:rsid w:val="00475BF6"/>
    <w:rsid w:val="00476503"/>
    <w:rsid w:val="00476866"/>
    <w:rsid w:val="00476FF6"/>
    <w:rsid w:val="00477061"/>
    <w:rsid w:val="00477B69"/>
    <w:rsid w:val="00480647"/>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5EAD"/>
    <w:rsid w:val="004B6967"/>
    <w:rsid w:val="004B6FD3"/>
    <w:rsid w:val="004B73C2"/>
    <w:rsid w:val="004C02F6"/>
    <w:rsid w:val="004C2199"/>
    <w:rsid w:val="004C222E"/>
    <w:rsid w:val="004C2C60"/>
    <w:rsid w:val="004C3249"/>
    <w:rsid w:val="004C343F"/>
    <w:rsid w:val="004C3E0B"/>
    <w:rsid w:val="004C3FAD"/>
    <w:rsid w:val="004C432B"/>
    <w:rsid w:val="004C4623"/>
    <w:rsid w:val="004C4D94"/>
    <w:rsid w:val="004C565D"/>
    <w:rsid w:val="004C61FC"/>
    <w:rsid w:val="004C6478"/>
    <w:rsid w:val="004C659A"/>
    <w:rsid w:val="004C6A49"/>
    <w:rsid w:val="004C7CA2"/>
    <w:rsid w:val="004D09AD"/>
    <w:rsid w:val="004D18BF"/>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E6F8A"/>
    <w:rsid w:val="004F0D08"/>
    <w:rsid w:val="004F220F"/>
    <w:rsid w:val="004F282F"/>
    <w:rsid w:val="004F33DC"/>
    <w:rsid w:val="004F3D35"/>
    <w:rsid w:val="004F498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389C"/>
    <w:rsid w:val="005051B4"/>
    <w:rsid w:val="005056A3"/>
    <w:rsid w:val="00507D63"/>
    <w:rsid w:val="005107AD"/>
    <w:rsid w:val="0051242A"/>
    <w:rsid w:val="005139E1"/>
    <w:rsid w:val="005156F8"/>
    <w:rsid w:val="00515C1D"/>
    <w:rsid w:val="00516075"/>
    <w:rsid w:val="0051631D"/>
    <w:rsid w:val="00516C9D"/>
    <w:rsid w:val="00516FFB"/>
    <w:rsid w:val="005174B3"/>
    <w:rsid w:val="00517B57"/>
    <w:rsid w:val="00517D74"/>
    <w:rsid w:val="00520D4B"/>
    <w:rsid w:val="00521238"/>
    <w:rsid w:val="00522005"/>
    <w:rsid w:val="00522C99"/>
    <w:rsid w:val="00523066"/>
    <w:rsid w:val="0052332A"/>
    <w:rsid w:val="00523901"/>
    <w:rsid w:val="00524034"/>
    <w:rsid w:val="0052408C"/>
    <w:rsid w:val="00524E0E"/>
    <w:rsid w:val="00525C8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2928"/>
    <w:rsid w:val="0054306B"/>
    <w:rsid w:val="005438F8"/>
    <w:rsid w:val="00543E86"/>
    <w:rsid w:val="005447E3"/>
    <w:rsid w:val="00544AAE"/>
    <w:rsid w:val="00544D40"/>
    <w:rsid w:val="0054628D"/>
    <w:rsid w:val="0054658A"/>
    <w:rsid w:val="00546AFE"/>
    <w:rsid w:val="0054735C"/>
    <w:rsid w:val="00547CE3"/>
    <w:rsid w:val="00547D25"/>
    <w:rsid w:val="005503B3"/>
    <w:rsid w:val="00550E8A"/>
    <w:rsid w:val="005515FC"/>
    <w:rsid w:val="00552907"/>
    <w:rsid w:val="00552BDC"/>
    <w:rsid w:val="00554646"/>
    <w:rsid w:val="00554B85"/>
    <w:rsid w:val="00555530"/>
    <w:rsid w:val="0055556A"/>
    <w:rsid w:val="00555CFF"/>
    <w:rsid w:val="00557564"/>
    <w:rsid w:val="005576EF"/>
    <w:rsid w:val="00560D88"/>
    <w:rsid w:val="00561058"/>
    <w:rsid w:val="005610B4"/>
    <w:rsid w:val="005612FE"/>
    <w:rsid w:val="005622DF"/>
    <w:rsid w:val="005624E4"/>
    <w:rsid w:val="00563FD0"/>
    <w:rsid w:val="00564F6E"/>
    <w:rsid w:val="00565000"/>
    <w:rsid w:val="00565BFF"/>
    <w:rsid w:val="00566FC4"/>
    <w:rsid w:val="00567188"/>
    <w:rsid w:val="00567CB5"/>
    <w:rsid w:val="0057071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85"/>
    <w:rsid w:val="00595C8F"/>
    <w:rsid w:val="005960C9"/>
    <w:rsid w:val="00597371"/>
    <w:rsid w:val="005A02CE"/>
    <w:rsid w:val="005A1616"/>
    <w:rsid w:val="005A221C"/>
    <w:rsid w:val="005A285B"/>
    <w:rsid w:val="005A4391"/>
    <w:rsid w:val="005A51E1"/>
    <w:rsid w:val="005A632B"/>
    <w:rsid w:val="005A671D"/>
    <w:rsid w:val="005A68DA"/>
    <w:rsid w:val="005A72A4"/>
    <w:rsid w:val="005A7876"/>
    <w:rsid w:val="005B05E1"/>
    <w:rsid w:val="005B1445"/>
    <w:rsid w:val="005B152B"/>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471"/>
    <w:rsid w:val="005C0785"/>
    <w:rsid w:val="005C0C77"/>
    <w:rsid w:val="005C13AB"/>
    <w:rsid w:val="005C1576"/>
    <w:rsid w:val="005C1838"/>
    <w:rsid w:val="005C1A8A"/>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3BE8"/>
    <w:rsid w:val="005E4C72"/>
    <w:rsid w:val="005E6F6C"/>
    <w:rsid w:val="005E732C"/>
    <w:rsid w:val="005E76B1"/>
    <w:rsid w:val="005E7DC1"/>
    <w:rsid w:val="005F0AE8"/>
    <w:rsid w:val="005F0E76"/>
    <w:rsid w:val="005F141B"/>
    <w:rsid w:val="005F20EC"/>
    <w:rsid w:val="005F2BBF"/>
    <w:rsid w:val="005F414B"/>
    <w:rsid w:val="005F4352"/>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545"/>
    <w:rsid w:val="00620B4D"/>
    <w:rsid w:val="00621F23"/>
    <w:rsid w:val="00623EF7"/>
    <w:rsid w:val="00624176"/>
    <w:rsid w:val="00624C69"/>
    <w:rsid w:val="00626CC1"/>
    <w:rsid w:val="006271A4"/>
    <w:rsid w:val="00627B9C"/>
    <w:rsid w:val="00630027"/>
    <w:rsid w:val="00630A94"/>
    <w:rsid w:val="00631BD8"/>
    <w:rsid w:val="00632249"/>
    <w:rsid w:val="00632422"/>
    <w:rsid w:val="006325A1"/>
    <w:rsid w:val="006339D7"/>
    <w:rsid w:val="00633DD2"/>
    <w:rsid w:val="006340A3"/>
    <w:rsid w:val="00634590"/>
    <w:rsid w:val="00634A30"/>
    <w:rsid w:val="00634F9B"/>
    <w:rsid w:val="0063514B"/>
    <w:rsid w:val="00635E64"/>
    <w:rsid w:val="00636E2E"/>
    <w:rsid w:val="006370D2"/>
    <w:rsid w:val="006376AB"/>
    <w:rsid w:val="00637EE2"/>
    <w:rsid w:val="006403DD"/>
    <w:rsid w:val="006417B9"/>
    <w:rsid w:val="00643E43"/>
    <w:rsid w:val="00643E92"/>
    <w:rsid w:val="0064449C"/>
    <w:rsid w:val="00646006"/>
    <w:rsid w:val="0064632D"/>
    <w:rsid w:val="00646FB8"/>
    <w:rsid w:val="0065001A"/>
    <w:rsid w:val="00650030"/>
    <w:rsid w:val="00651195"/>
    <w:rsid w:val="00652167"/>
    <w:rsid w:val="006524F6"/>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122"/>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3C87"/>
    <w:rsid w:val="00704D1C"/>
    <w:rsid w:val="00704F14"/>
    <w:rsid w:val="0070515E"/>
    <w:rsid w:val="00705310"/>
    <w:rsid w:val="00706AE0"/>
    <w:rsid w:val="007117E3"/>
    <w:rsid w:val="00711B71"/>
    <w:rsid w:val="00712869"/>
    <w:rsid w:val="00713776"/>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64C5"/>
    <w:rsid w:val="00727412"/>
    <w:rsid w:val="0073009A"/>
    <w:rsid w:val="00732525"/>
    <w:rsid w:val="00732C9C"/>
    <w:rsid w:val="007330B3"/>
    <w:rsid w:val="00733E73"/>
    <w:rsid w:val="00734332"/>
    <w:rsid w:val="00734A00"/>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1FDC"/>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29"/>
    <w:rsid w:val="007950E2"/>
    <w:rsid w:val="007951B0"/>
    <w:rsid w:val="00795E1F"/>
    <w:rsid w:val="007961CB"/>
    <w:rsid w:val="00796A25"/>
    <w:rsid w:val="00797832"/>
    <w:rsid w:val="007A0C71"/>
    <w:rsid w:val="007A1225"/>
    <w:rsid w:val="007A1683"/>
    <w:rsid w:val="007A2A16"/>
    <w:rsid w:val="007A38BB"/>
    <w:rsid w:val="007A420D"/>
    <w:rsid w:val="007A4B61"/>
    <w:rsid w:val="007A555B"/>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3D"/>
    <w:rsid w:val="007C25BA"/>
    <w:rsid w:val="007C285D"/>
    <w:rsid w:val="007C302C"/>
    <w:rsid w:val="007C3131"/>
    <w:rsid w:val="007C3AC1"/>
    <w:rsid w:val="007C3AF2"/>
    <w:rsid w:val="007C3E6C"/>
    <w:rsid w:val="007C4389"/>
    <w:rsid w:val="007C5698"/>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103"/>
    <w:rsid w:val="007E022D"/>
    <w:rsid w:val="007E0940"/>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7EB"/>
    <w:rsid w:val="00806D8A"/>
    <w:rsid w:val="00806FFF"/>
    <w:rsid w:val="0080705B"/>
    <w:rsid w:val="0081029B"/>
    <w:rsid w:val="008115D6"/>
    <w:rsid w:val="008120BC"/>
    <w:rsid w:val="00813904"/>
    <w:rsid w:val="008140CE"/>
    <w:rsid w:val="00816B02"/>
    <w:rsid w:val="00817E64"/>
    <w:rsid w:val="008207C4"/>
    <w:rsid w:val="00820980"/>
    <w:rsid w:val="00821B53"/>
    <w:rsid w:val="00823215"/>
    <w:rsid w:val="008239A4"/>
    <w:rsid w:val="00826697"/>
    <w:rsid w:val="008272E4"/>
    <w:rsid w:val="00827646"/>
    <w:rsid w:val="0083039C"/>
    <w:rsid w:val="00830A48"/>
    <w:rsid w:val="00830D80"/>
    <w:rsid w:val="0083107F"/>
    <w:rsid w:val="008318B4"/>
    <w:rsid w:val="00832B76"/>
    <w:rsid w:val="0083483A"/>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47875"/>
    <w:rsid w:val="00850C73"/>
    <w:rsid w:val="00850CFD"/>
    <w:rsid w:val="00851371"/>
    <w:rsid w:val="0085151B"/>
    <w:rsid w:val="0085298A"/>
    <w:rsid w:val="00852EB7"/>
    <w:rsid w:val="00854C88"/>
    <w:rsid w:val="00854D8B"/>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276C"/>
    <w:rsid w:val="008835D9"/>
    <w:rsid w:val="00883AEA"/>
    <w:rsid w:val="00885FFE"/>
    <w:rsid w:val="0088652B"/>
    <w:rsid w:val="00886ABF"/>
    <w:rsid w:val="00886C96"/>
    <w:rsid w:val="00886E3C"/>
    <w:rsid w:val="00886ED5"/>
    <w:rsid w:val="00887B99"/>
    <w:rsid w:val="00890D14"/>
    <w:rsid w:val="0089136E"/>
    <w:rsid w:val="008917D6"/>
    <w:rsid w:val="0089249E"/>
    <w:rsid w:val="008928B8"/>
    <w:rsid w:val="008936C0"/>
    <w:rsid w:val="00893F61"/>
    <w:rsid w:val="00894551"/>
    <w:rsid w:val="00894934"/>
    <w:rsid w:val="008967D5"/>
    <w:rsid w:val="00896989"/>
    <w:rsid w:val="00896D0E"/>
    <w:rsid w:val="00897CD4"/>
    <w:rsid w:val="008A014F"/>
    <w:rsid w:val="008A05FB"/>
    <w:rsid w:val="008A09CC"/>
    <w:rsid w:val="008A13C9"/>
    <w:rsid w:val="008A2C91"/>
    <w:rsid w:val="008A4094"/>
    <w:rsid w:val="008A4A97"/>
    <w:rsid w:val="008A4B61"/>
    <w:rsid w:val="008A5086"/>
    <w:rsid w:val="008A620C"/>
    <w:rsid w:val="008A6AFB"/>
    <w:rsid w:val="008A7634"/>
    <w:rsid w:val="008A7AC9"/>
    <w:rsid w:val="008A7D9F"/>
    <w:rsid w:val="008B0C65"/>
    <w:rsid w:val="008B10C5"/>
    <w:rsid w:val="008B1122"/>
    <w:rsid w:val="008B1FBC"/>
    <w:rsid w:val="008B2173"/>
    <w:rsid w:val="008B2710"/>
    <w:rsid w:val="008B2AEA"/>
    <w:rsid w:val="008B3086"/>
    <w:rsid w:val="008B30F7"/>
    <w:rsid w:val="008B3163"/>
    <w:rsid w:val="008B3D85"/>
    <w:rsid w:val="008B3DA9"/>
    <w:rsid w:val="008B4027"/>
    <w:rsid w:val="008B4676"/>
    <w:rsid w:val="008B5C8A"/>
    <w:rsid w:val="008B70E3"/>
    <w:rsid w:val="008B7DEE"/>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41D"/>
    <w:rsid w:val="008C7EFE"/>
    <w:rsid w:val="008D0361"/>
    <w:rsid w:val="008D0C89"/>
    <w:rsid w:val="008D0EEE"/>
    <w:rsid w:val="008D204F"/>
    <w:rsid w:val="008D28C1"/>
    <w:rsid w:val="008D318D"/>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255"/>
    <w:rsid w:val="008E2AD5"/>
    <w:rsid w:val="008E4269"/>
    <w:rsid w:val="008E55BB"/>
    <w:rsid w:val="008E56AD"/>
    <w:rsid w:val="008E5753"/>
    <w:rsid w:val="008E57A4"/>
    <w:rsid w:val="008E58AF"/>
    <w:rsid w:val="008E59D9"/>
    <w:rsid w:val="008E6592"/>
    <w:rsid w:val="008E7582"/>
    <w:rsid w:val="008F04BA"/>
    <w:rsid w:val="008F0585"/>
    <w:rsid w:val="008F094E"/>
    <w:rsid w:val="008F1092"/>
    <w:rsid w:val="008F11F6"/>
    <w:rsid w:val="008F1A51"/>
    <w:rsid w:val="008F2CEE"/>
    <w:rsid w:val="008F34BB"/>
    <w:rsid w:val="008F456A"/>
    <w:rsid w:val="008F57CE"/>
    <w:rsid w:val="008F60CA"/>
    <w:rsid w:val="008F7149"/>
    <w:rsid w:val="008F7C1A"/>
    <w:rsid w:val="00900B38"/>
    <w:rsid w:val="00900E57"/>
    <w:rsid w:val="009010C4"/>
    <w:rsid w:val="0090243F"/>
    <w:rsid w:val="00902F84"/>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5DDF"/>
    <w:rsid w:val="00926172"/>
    <w:rsid w:val="00926ED8"/>
    <w:rsid w:val="00927133"/>
    <w:rsid w:val="009277DF"/>
    <w:rsid w:val="0092793B"/>
    <w:rsid w:val="009306FB"/>
    <w:rsid w:val="00930C7B"/>
    <w:rsid w:val="00930ECE"/>
    <w:rsid w:val="00931DA7"/>
    <w:rsid w:val="0093237C"/>
    <w:rsid w:val="00932510"/>
    <w:rsid w:val="00933E35"/>
    <w:rsid w:val="00934540"/>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1E1"/>
    <w:rsid w:val="009536DF"/>
    <w:rsid w:val="00953E61"/>
    <w:rsid w:val="009540D8"/>
    <w:rsid w:val="00954832"/>
    <w:rsid w:val="00955279"/>
    <w:rsid w:val="00955EEE"/>
    <w:rsid w:val="0095600D"/>
    <w:rsid w:val="00956347"/>
    <w:rsid w:val="00956B96"/>
    <w:rsid w:val="009573A3"/>
    <w:rsid w:val="00957871"/>
    <w:rsid w:val="0096071E"/>
    <w:rsid w:val="00961735"/>
    <w:rsid w:val="00961D51"/>
    <w:rsid w:val="00963317"/>
    <w:rsid w:val="0096440E"/>
    <w:rsid w:val="00964781"/>
    <w:rsid w:val="009657B8"/>
    <w:rsid w:val="0096633D"/>
    <w:rsid w:val="00966858"/>
    <w:rsid w:val="00967F59"/>
    <w:rsid w:val="00970181"/>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1C75"/>
    <w:rsid w:val="00982D8A"/>
    <w:rsid w:val="00982EAD"/>
    <w:rsid w:val="009832C5"/>
    <w:rsid w:val="00983BA0"/>
    <w:rsid w:val="0098402F"/>
    <w:rsid w:val="00984844"/>
    <w:rsid w:val="00984E92"/>
    <w:rsid w:val="009854AB"/>
    <w:rsid w:val="0098591D"/>
    <w:rsid w:val="00985ACD"/>
    <w:rsid w:val="00986112"/>
    <w:rsid w:val="009875A0"/>
    <w:rsid w:val="00987C66"/>
    <w:rsid w:val="00987ED0"/>
    <w:rsid w:val="009904CA"/>
    <w:rsid w:val="00990D68"/>
    <w:rsid w:val="009917BA"/>
    <w:rsid w:val="00991920"/>
    <w:rsid w:val="00991961"/>
    <w:rsid w:val="00991EAB"/>
    <w:rsid w:val="00992507"/>
    <w:rsid w:val="00993667"/>
    <w:rsid w:val="00993F90"/>
    <w:rsid w:val="00994482"/>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D796F"/>
    <w:rsid w:val="009E03A6"/>
    <w:rsid w:val="009E07AC"/>
    <w:rsid w:val="009E1B5A"/>
    <w:rsid w:val="009E1DF1"/>
    <w:rsid w:val="009E26B5"/>
    <w:rsid w:val="009E26FD"/>
    <w:rsid w:val="009E2A11"/>
    <w:rsid w:val="009E4BB2"/>
    <w:rsid w:val="009E4DBC"/>
    <w:rsid w:val="009E5442"/>
    <w:rsid w:val="009E651A"/>
    <w:rsid w:val="009E6BBD"/>
    <w:rsid w:val="009E71E5"/>
    <w:rsid w:val="009E73D4"/>
    <w:rsid w:val="009E75B6"/>
    <w:rsid w:val="009E7732"/>
    <w:rsid w:val="009E7D8E"/>
    <w:rsid w:val="009F0893"/>
    <w:rsid w:val="009F194C"/>
    <w:rsid w:val="009F1C3F"/>
    <w:rsid w:val="009F4573"/>
    <w:rsid w:val="009F57CB"/>
    <w:rsid w:val="009F5DDC"/>
    <w:rsid w:val="009F6646"/>
    <w:rsid w:val="009F79F0"/>
    <w:rsid w:val="009F7D81"/>
    <w:rsid w:val="00A004CA"/>
    <w:rsid w:val="00A004D4"/>
    <w:rsid w:val="00A00576"/>
    <w:rsid w:val="00A017A7"/>
    <w:rsid w:val="00A02736"/>
    <w:rsid w:val="00A03DAC"/>
    <w:rsid w:val="00A04108"/>
    <w:rsid w:val="00A044C5"/>
    <w:rsid w:val="00A056C1"/>
    <w:rsid w:val="00A07719"/>
    <w:rsid w:val="00A07916"/>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EEF"/>
    <w:rsid w:val="00A25F70"/>
    <w:rsid w:val="00A27DDA"/>
    <w:rsid w:val="00A306C4"/>
    <w:rsid w:val="00A310D7"/>
    <w:rsid w:val="00A316C7"/>
    <w:rsid w:val="00A31932"/>
    <w:rsid w:val="00A31C92"/>
    <w:rsid w:val="00A32075"/>
    <w:rsid w:val="00A32487"/>
    <w:rsid w:val="00A334BC"/>
    <w:rsid w:val="00A33A38"/>
    <w:rsid w:val="00A36BE6"/>
    <w:rsid w:val="00A37F9F"/>
    <w:rsid w:val="00A40A38"/>
    <w:rsid w:val="00A41719"/>
    <w:rsid w:val="00A417EB"/>
    <w:rsid w:val="00A432D7"/>
    <w:rsid w:val="00A44015"/>
    <w:rsid w:val="00A447A3"/>
    <w:rsid w:val="00A465FC"/>
    <w:rsid w:val="00A46F93"/>
    <w:rsid w:val="00A472D1"/>
    <w:rsid w:val="00A479AA"/>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0CAF"/>
    <w:rsid w:val="00A715AC"/>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768"/>
    <w:rsid w:val="00A87B62"/>
    <w:rsid w:val="00A91243"/>
    <w:rsid w:val="00A91609"/>
    <w:rsid w:val="00A91BAF"/>
    <w:rsid w:val="00A93248"/>
    <w:rsid w:val="00A93B10"/>
    <w:rsid w:val="00A94057"/>
    <w:rsid w:val="00A94225"/>
    <w:rsid w:val="00A94DBB"/>
    <w:rsid w:val="00A952F3"/>
    <w:rsid w:val="00A961FF"/>
    <w:rsid w:val="00A96C07"/>
    <w:rsid w:val="00A96D66"/>
    <w:rsid w:val="00A96FEC"/>
    <w:rsid w:val="00A97129"/>
    <w:rsid w:val="00A97D0E"/>
    <w:rsid w:val="00AA11B2"/>
    <w:rsid w:val="00AA1433"/>
    <w:rsid w:val="00AA1760"/>
    <w:rsid w:val="00AA1A1F"/>
    <w:rsid w:val="00AA1B27"/>
    <w:rsid w:val="00AA2060"/>
    <w:rsid w:val="00AA243B"/>
    <w:rsid w:val="00AA29C1"/>
    <w:rsid w:val="00AA2C17"/>
    <w:rsid w:val="00AA3186"/>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E5A"/>
    <w:rsid w:val="00AB0F53"/>
    <w:rsid w:val="00AB117B"/>
    <w:rsid w:val="00AB236D"/>
    <w:rsid w:val="00AB319F"/>
    <w:rsid w:val="00AB38F9"/>
    <w:rsid w:val="00AB486C"/>
    <w:rsid w:val="00AB4A2B"/>
    <w:rsid w:val="00AB4B8D"/>
    <w:rsid w:val="00AB4CED"/>
    <w:rsid w:val="00AB4FDA"/>
    <w:rsid w:val="00AB5B12"/>
    <w:rsid w:val="00AB6BDF"/>
    <w:rsid w:val="00AB750B"/>
    <w:rsid w:val="00AB783D"/>
    <w:rsid w:val="00AB7898"/>
    <w:rsid w:val="00AC032D"/>
    <w:rsid w:val="00AC13E9"/>
    <w:rsid w:val="00AC1846"/>
    <w:rsid w:val="00AC1B2C"/>
    <w:rsid w:val="00AC2314"/>
    <w:rsid w:val="00AC34BF"/>
    <w:rsid w:val="00AC3782"/>
    <w:rsid w:val="00AC3A63"/>
    <w:rsid w:val="00AC5053"/>
    <w:rsid w:val="00AC598C"/>
    <w:rsid w:val="00AC5E9F"/>
    <w:rsid w:val="00AC6291"/>
    <w:rsid w:val="00AC6C43"/>
    <w:rsid w:val="00AD00FA"/>
    <w:rsid w:val="00AD051D"/>
    <w:rsid w:val="00AD2AA6"/>
    <w:rsid w:val="00AD3240"/>
    <w:rsid w:val="00AD43D4"/>
    <w:rsid w:val="00AD4832"/>
    <w:rsid w:val="00AD5A4F"/>
    <w:rsid w:val="00AD7BBA"/>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9E"/>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18C"/>
    <w:rsid w:val="00B4268F"/>
    <w:rsid w:val="00B42B24"/>
    <w:rsid w:val="00B43038"/>
    <w:rsid w:val="00B4358A"/>
    <w:rsid w:val="00B44540"/>
    <w:rsid w:val="00B455F6"/>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DDB"/>
    <w:rsid w:val="00B55EE4"/>
    <w:rsid w:val="00B563B5"/>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469"/>
    <w:rsid w:val="00B97FE5"/>
    <w:rsid w:val="00BA011E"/>
    <w:rsid w:val="00BA0BD2"/>
    <w:rsid w:val="00BA0FC1"/>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49E0"/>
    <w:rsid w:val="00BB4B99"/>
    <w:rsid w:val="00BB5266"/>
    <w:rsid w:val="00BB5667"/>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E"/>
    <w:rsid w:val="00BD2FD9"/>
    <w:rsid w:val="00BD3A32"/>
    <w:rsid w:val="00BD52D8"/>
    <w:rsid w:val="00BD58B5"/>
    <w:rsid w:val="00BD5F23"/>
    <w:rsid w:val="00BD7DC2"/>
    <w:rsid w:val="00BD7E33"/>
    <w:rsid w:val="00BE08D5"/>
    <w:rsid w:val="00BE12E1"/>
    <w:rsid w:val="00BE1EC9"/>
    <w:rsid w:val="00BE2BEC"/>
    <w:rsid w:val="00BE3855"/>
    <w:rsid w:val="00BE3E9C"/>
    <w:rsid w:val="00BE404F"/>
    <w:rsid w:val="00BE48FD"/>
    <w:rsid w:val="00BE4A9E"/>
    <w:rsid w:val="00BE559B"/>
    <w:rsid w:val="00BE612D"/>
    <w:rsid w:val="00BE6C52"/>
    <w:rsid w:val="00BE6DBB"/>
    <w:rsid w:val="00BE76E0"/>
    <w:rsid w:val="00BE7D1F"/>
    <w:rsid w:val="00BF00CC"/>
    <w:rsid w:val="00BF11B2"/>
    <w:rsid w:val="00BF3341"/>
    <w:rsid w:val="00BF33BE"/>
    <w:rsid w:val="00BF5794"/>
    <w:rsid w:val="00BF5982"/>
    <w:rsid w:val="00BF5A83"/>
    <w:rsid w:val="00BF65C6"/>
    <w:rsid w:val="00BF6834"/>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356"/>
    <w:rsid w:val="00C138A8"/>
    <w:rsid w:val="00C142B2"/>
    <w:rsid w:val="00C1457D"/>
    <w:rsid w:val="00C1600F"/>
    <w:rsid w:val="00C1691F"/>
    <w:rsid w:val="00C16E70"/>
    <w:rsid w:val="00C17358"/>
    <w:rsid w:val="00C17A86"/>
    <w:rsid w:val="00C20313"/>
    <w:rsid w:val="00C209CC"/>
    <w:rsid w:val="00C20A00"/>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575D1"/>
    <w:rsid w:val="00C60DC1"/>
    <w:rsid w:val="00C61C04"/>
    <w:rsid w:val="00C6204A"/>
    <w:rsid w:val="00C62705"/>
    <w:rsid w:val="00C63045"/>
    <w:rsid w:val="00C630A2"/>
    <w:rsid w:val="00C6376F"/>
    <w:rsid w:val="00C6454D"/>
    <w:rsid w:val="00C660B2"/>
    <w:rsid w:val="00C665C0"/>
    <w:rsid w:val="00C66FE8"/>
    <w:rsid w:val="00C6702F"/>
    <w:rsid w:val="00C67B25"/>
    <w:rsid w:val="00C70C99"/>
    <w:rsid w:val="00C718B4"/>
    <w:rsid w:val="00C72399"/>
    <w:rsid w:val="00C7441A"/>
    <w:rsid w:val="00C74434"/>
    <w:rsid w:val="00C7483F"/>
    <w:rsid w:val="00C76136"/>
    <w:rsid w:val="00C7712F"/>
    <w:rsid w:val="00C77319"/>
    <w:rsid w:val="00C77732"/>
    <w:rsid w:val="00C777C7"/>
    <w:rsid w:val="00C77824"/>
    <w:rsid w:val="00C80846"/>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B85"/>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3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8C6"/>
    <w:rsid w:val="00CE7C32"/>
    <w:rsid w:val="00CE7D96"/>
    <w:rsid w:val="00CF0376"/>
    <w:rsid w:val="00CF03AB"/>
    <w:rsid w:val="00CF1DF2"/>
    <w:rsid w:val="00CF48AF"/>
    <w:rsid w:val="00CF5A65"/>
    <w:rsid w:val="00CF5D6B"/>
    <w:rsid w:val="00CF6167"/>
    <w:rsid w:val="00CF667A"/>
    <w:rsid w:val="00D01BE5"/>
    <w:rsid w:val="00D01FB8"/>
    <w:rsid w:val="00D03109"/>
    <w:rsid w:val="00D056CB"/>
    <w:rsid w:val="00D05750"/>
    <w:rsid w:val="00D05844"/>
    <w:rsid w:val="00D0692D"/>
    <w:rsid w:val="00D0751A"/>
    <w:rsid w:val="00D07730"/>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1A9B"/>
    <w:rsid w:val="00D225CD"/>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DAF"/>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B35"/>
    <w:rsid w:val="00D53D07"/>
    <w:rsid w:val="00D54FD1"/>
    <w:rsid w:val="00D560CA"/>
    <w:rsid w:val="00D56201"/>
    <w:rsid w:val="00D574EE"/>
    <w:rsid w:val="00D60788"/>
    <w:rsid w:val="00D6143F"/>
    <w:rsid w:val="00D61485"/>
    <w:rsid w:val="00D6153C"/>
    <w:rsid w:val="00D6207F"/>
    <w:rsid w:val="00D633DC"/>
    <w:rsid w:val="00D636E5"/>
    <w:rsid w:val="00D643B7"/>
    <w:rsid w:val="00D645A3"/>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54"/>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5E22"/>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24C"/>
    <w:rsid w:val="00DB178C"/>
    <w:rsid w:val="00DB1D86"/>
    <w:rsid w:val="00DB289D"/>
    <w:rsid w:val="00DB2E25"/>
    <w:rsid w:val="00DB5301"/>
    <w:rsid w:val="00DB5318"/>
    <w:rsid w:val="00DB54E6"/>
    <w:rsid w:val="00DB7022"/>
    <w:rsid w:val="00DB7224"/>
    <w:rsid w:val="00DB7711"/>
    <w:rsid w:val="00DC0B0B"/>
    <w:rsid w:val="00DC0F5E"/>
    <w:rsid w:val="00DC222B"/>
    <w:rsid w:val="00DC2F6A"/>
    <w:rsid w:val="00DC3663"/>
    <w:rsid w:val="00DC37D5"/>
    <w:rsid w:val="00DC3A0B"/>
    <w:rsid w:val="00DC41F1"/>
    <w:rsid w:val="00DC4CB5"/>
    <w:rsid w:val="00DC4CC1"/>
    <w:rsid w:val="00DC5A0E"/>
    <w:rsid w:val="00DC5B49"/>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101"/>
    <w:rsid w:val="00DF1798"/>
    <w:rsid w:val="00DF1AAC"/>
    <w:rsid w:val="00DF1E8D"/>
    <w:rsid w:val="00DF22FE"/>
    <w:rsid w:val="00DF3235"/>
    <w:rsid w:val="00DF328D"/>
    <w:rsid w:val="00DF3460"/>
    <w:rsid w:val="00DF3C75"/>
    <w:rsid w:val="00DF4958"/>
    <w:rsid w:val="00DF5854"/>
    <w:rsid w:val="00DF5DB3"/>
    <w:rsid w:val="00DF633C"/>
    <w:rsid w:val="00DF6E28"/>
    <w:rsid w:val="00E008CF"/>
    <w:rsid w:val="00E0112A"/>
    <w:rsid w:val="00E01E7B"/>
    <w:rsid w:val="00E01EBE"/>
    <w:rsid w:val="00E02F9E"/>
    <w:rsid w:val="00E03521"/>
    <w:rsid w:val="00E04EAD"/>
    <w:rsid w:val="00E0595E"/>
    <w:rsid w:val="00E05E4A"/>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6C35"/>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0A7"/>
    <w:rsid w:val="00E4645D"/>
    <w:rsid w:val="00E46720"/>
    <w:rsid w:val="00E46CEB"/>
    <w:rsid w:val="00E46D61"/>
    <w:rsid w:val="00E46DDE"/>
    <w:rsid w:val="00E47021"/>
    <w:rsid w:val="00E50BA2"/>
    <w:rsid w:val="00E519FF"/>
    <w:rsid w:val="00E51AB3"/>
    <w:rsid w:val="00E51C04"/>
    <w:rsid w:val="00E52670"/>
    <w:rsid w:val="00E52B83"/>
    <w:rsid w:val="00E53289"/>
    <w:rsid w:val="00E536FE"/>
    <w:rsid w:val="00E5387D"/>
    <w:rsid w:val="00E53E0A"/>
    <w:rsid w:val="00E54189"/>
    <w:rsid w:val="00E556C6"/>
    <w:rsid w:val="00E55FCA"/>
    <w:rsid w:val="00E55FEE"/>
    <w:rsid w:val="00E564A9"/>
    <w:rsid w:val="00E56969"/>
    <w:rsid w:val="00E56D3F"/>
    <w:rsid w:val="00E570BE"/>
    <w:rsid w:val="00E60695"/>
    <w:rsid w:val="00E618A3"/>
    <w:rsid w:val="00E626FD"/>
    <w:rsid w:val="00E62702"/>
    <w:rsid w:val="00E62BB9"/>
    <w:rsid w:val="00E632FF"/>
    <w:rsid w:val="00E634F5"/>
    <w:rsid w:val="00E63B72"/>
    <w:rsid w:val="00E64BAC"/>
    <w:rsid w:val="00E66251"/>
    <w:rsid w:val="00E664D1"/>
    <w:rsid w:val="00E66B2E"/>
    <w:rsid w:val="00E66C50"/>
    <w:rsid w:val="00E670EC"/>
    <w:rsid w:val="00E67B8D"/>
    <w:rsid w:val="00E71A6A"/>
    <w:rsid w:val="00E72403"/>
    <w:rsid w:val="00E726C1"/>
    <w:rsid w:val="00E7319A"/>
    <w:rsid w:val="00E73B08"/>
    <w:rsid w:val="00E74BFF"/>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0A5"/>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97D12"/>
    <w:rsid w:val="00EA0350"/>
    <w:rsid w:val="00EA0BED"/>
    <w:rsid w:val="00EA0CF7"/>
    <w:rsid w:val="00EA111C"/>
    <w:rsid w:val="00EA1156"/>
    <w:rsid w:val="00EA1A42"/>
    <w:rsid w:val="00EA211D"/>
    <w:rsid w:val="00EA2FF2"/>
    <w:rsid w:val="00EA3359"/>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1CB0"/>
    <w:rsid w:val="00EC2A98"/>
    <w:rsid w:val="00EC3373"/>
    <w:rsid w:val="00EC364C"/>
    <w:rsid w:val="00EC57E3"/>
    <w:rsid w:val="00EC617D"/>
    <w:rsid w:val="00EC6232"/>
    <w:rsid w:val="00EC6483"/>
    <w:rsid w:val="00EC7909"/>
    <w:rsid w:val="00EC795B"/>
    <w:rsid w:val="00ED0277"/>
    <w:rsid w:val="00ED05F5"/>
    <w:rsid w:val="00ED0D09"/>
    <w:rsid w:val="00ED0F5F"/>
    <w:rsid w:val="00ED1B93"/>
    <w:rsid w:val="00ED21DF"/>
    <w:rsid w:val="00ED2451"/>
    <w:rsid w:val="00ED34AE"/>
    <w:rsid w:val="00ED34C8"/>
    <w:rsid w:val="00ED3E2E"/>
    <w:rsid w:val="00ED5195"/>
    <w:rsid w:val="00ED6015"/>
    <w:rsid w:val="00ED66D2"/>
    <w:rsid w:val="00ED6DB0"/>
    <w:rsid w:val="00ED72BC"/>
    <w:rsid w:val="00EE0024"/>
    <w:rsid w:val="00EE17C1"/>
    <w:rsid w:val="00EE36C7"/>
    <w:rsid w:val="00EE396E"/>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CCF"/>
    <w:rsid w:val="00EF0D89"/>
    <w:rsid w:val="00EF20EB"/>
    <w:rsid w:val="00EF23A4"/>
    <w:rsid w:val="00EF268F"/>
    <w:rsid w:val="00EF2929"/>
    <w:rsid w:val="00EF4585"/>
    <w:rsid w:val="00EF4E76"/>
    <w:rsid w:val="00EF6801"/>
    <w:rsid w:val="00F004B2"/>
    <w:rsid w:val="00F01075"/>
    <w:rsid w:val="00F01EF7"/>
    <w:rsid w:val="00F0360E"/>
    <w:rsid w:val="00F04DC8"/>
    <w:rsid w:val="00F052F6"/>
    <w:rsid w:val="00F05827"/>
    <w:rsid w:val="00F05ED6"/>
    <w:rsid w:val="00F0665E"/>
    <w:rsid w:val="00F067F2"/>
    <w:rsid w:val="00F068B9"/>
    <w:rsid w:val="00F06AEB"/>
    <w:rsid w:val="00F06BFC"/>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75D"/>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D1C"/>
    <w:rsid w:val="00F47D86"/>
    <w:rsid w:val="00F502F9"/>
    <w:rsid w:val="00F5151E"/>
    <w:rsid w:val="00F51DE8"/>
    <w:rsid w:val="00F51E2B"/>
    <w:rsid w:val="00F52F1E"/>
    <w:rsid w:val="00F5352A"/>
    <w:rsid w:val="00F54384"/>
    <w:rsid w:val="00F54A7B"/>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97F"/>
    <w:rsid w:val="00F71ECD"/>
    <w:rsid w:val="00F74C19"/>
    <w:rsid w:val="00F75FD9"/>
    <w:rsid w:val="00F77A3F"/>
    <w:rsid w:val="00F80BF8"/>
    <w:rsid w:val="00F80EB8"/>
    <w:rsid w:val="00F81932"/>
    <w:rsid w:val="00F824EB"/>
    <w:rsid w:val="00F8339A"/>
    <w:rsid w:val="00F834AE"/>
    <w:rsid w:val="00F83B9A"/>
    <w:rsid w:val="00F84CE0"/>
    <w:rsid w:val="00F84DB8"/>
    <w:rsid w:val="00F86D4C"/>
    <w:rsid w:val="00F87D00"/>
    <w:rsid w:val="00F87E8E"/>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5B4A"/>
    <w:rsid w:val="00FB6002"/>
    <w:rsid w:val="00FB7171"/>
    <w:rsid w:val="00FB71D0"/>
    <w:rsid w:val="00FC1145"/>
    <w:rsid w:val="00FC1705"/>
    <w:rsid w:val="00FC1B2D"/>
    <w:rsid w:val="00FC2F20"/>
    <w:rsid w:val="00FC39C0"/>
    <w:rsid w:val="00FC4281"/>
    <w:rsid w:val="00FC52B5"/>
    <w:rsid w:val="00FC72E3"/>
    <w:rsid w:val="00FC7664"/>
    <w:rsid w:val="00FC7733"/>
    <w:rsid w:val="00FC7783"/>
    <w:rsid w:val="00FD0BF1"/>
    <w:rsid w:val="00FD0C47"/>
    <w:rsid w:val="00FD14B6"/>
    <w:rsid w:val="00FD1A66"/>
    <w:rsid w:val="00FD1ACB"/>
    <w:rsid w:val="00FD1CEA"/>
    <w:rsid w:val="00FD2A17"/>
    <w:rsid w:val="00FD2AB6"/>
    <w:rsid w:val="00FD31F7"/>
    <w:rsid w:val="00FD3442"/>
    <w:rsid w:val="00FD59EA"/>
    <w:rsid w:val="00FD60C4"/>
    <w:rsid w:val="00FD75E0"/>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4E8B"/>
    <w:rsid w:val="00FF506E"/>
    <w:rsid w:val="00FF5583"/>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1"/>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character" w:customStyle="1" w:styleId="pt-pt-a0-000019">
    <w:name w:val="pt-pt-a0-000019"/>
    <w:rsid w:val="00B455F6"/>
  </w:style>
  <w:style w:type="paragraph" w:customStyle="1" w:styleId="pt-pt-a-000039">
    <w:name w:val="pt-pt-a-000039"/>
    <w:basedOn w:val="a0"/>
    <w:rsid w:val="00B455F6"/>
    <w:pPr>
      <w:spacing w:before="100" w:beforeAutospacing="1" w:after="100" w:afterAutospacing="1"/>
      <w:ind w:firstLine="0"/>
      <w:jc w:val="left"/>
    </w:pPr>
    <w:rPr>
      <w:rFonts w:eastAsia="Times New Roman"/>
      <w:szCs w:val="24"/>
      <w:lang w:eastAsia="ru-RU"/>
    </w:rPr>
  </w:style>
  <w:style w:type="character" w:customStyle="1" w:styleId="pt-pt-a0-000034">
    <w:name w:val="pt-pt-a0-000034"/>
    <w:rsid w:val="00B455F6"/>
  </w:style>
  <w:style w:type="character" w:customStyle="1" w:styleId="pt-a0-000019">
    <w:name w:val="pt-a0-000019"/>
    <w:rsid w:val="00B455F6"/>
  </w:style>
  <w:style w:type="paragraph" w:customStyle="1" w:styleId="pt-a-000041">
    <w:name w:val="pt-a-000041"/>
    <w:basedOn w:val="a0"/>
    <w:rsid w:val="00B455F6"/>
    <w:pPr>
      <w:spacing w:before="100" w:beforeAutospacing="1" w:after="100" w:afterAutospacing="1"/>
      <w:ind w:firstLine="0"/>
      <w:jc w:val="left"/>
    </w:pPr>
    <w:rPr>
      <w:rFonts w:eastAsia="Times New Roman"/>
      <w:szCs w:val="24"/>
      <w:lang w:eastAsia="ru-RU"/>
    </w:rPr>
  </w:style>
  <w:style w:type="character" w:customStyle="1" w:styleId="pt-a0-000033">
    <w:name w:val="pt-a0-000033"/>
    <w:rsid w:val="00B455F6"/>
  </w:style>
  <w:style w:type="paragraph" w:customStyle="1" w:styleId="pt-pt-consplusnormal-000038">
    <w:name w:val="pt-pt-consplusnormal-000038"/>
    <w:basedOn w:val="a0"/>
    <w:rsid w:val="00B455F6"/>
    <w:pPr>
      <w:spacing w:before="100" w:beforeAutospacing="1" w:after="100" w:afterAutospacing="1"/>
      <w:ind w:firstLine="0"/>
      <w:jc w:val="left"/>
    </w:pPr>
    <w:rPr>
      <w:rFonts w:eastAsia="Times New Roman"/>
      <w:szCs w:val="24"/>
      <w:lang w:eastAsia="ru-RU"/>
    </w:rPr>
  </w:style>
  <w:style w:type="paragraph" w:customStyle="1" w:styleId="pt-a-000051">
    <w:name w:val="pt-a-000051"/>
    <w:basedOn w:val="a0"/>
    <w:rsid w:val="00B455F6"/>
    <w:pPr>
      <w:spacing w:before="100" w:beforeAutospacing="1" w:after="100" w:afterAutospacing="1"/>
      <w:ind w:firstLine="0"/>
      <w:jc w:val="left"/>
    </w:pPr>
    <w:rPr>
      <w:rFonts w:eastAsia="Times New Roman"/>
      <w:szCs w:val="24"/>
      <w:lang w:eastAsia="ru-RU"/>
    </w:rPr>
  </w:style>
  <w:style w:type="character" w:customStyle="1" w:styleId="pt-pt-a0-000037-000043">
    <w:name w:val="pt-pt-a0-000037-000043"/>
    <w:rsid w:val="00B455F6"/>
  </w:style>
  <w:style w:type="paragraph" w:customStyle="1" w:styleId="pt-a-000061">
    <w:name w:val="pt-a-000061"/>
    <w:basedOn w:val="a0"/>
    <w:rsid w:val="00B455F6"/>
    <w:pPr>
      <w:spacing w:before="100" w:beforeAutospacing="1" w:after="100" w:afterAutospacing="1"/>
      <w:ind w:firstLine="0"/>
      <w:jc w:val="left"/>
    </w:pPr>
    <w:rPr>
      <w:rFonts w:eastAsia="Times New Roman"/>
      <w:szCs w:val="24"/>
      <w:lang w:eastAsia="ru-RU"/>
    </w:rPr>
  </w:style>
  <w:style w:type="paragraph" w:customStyle="1" w:styleId="pt-consplusnormal-000064">
    <w:name w:val="pt-consplusnormal-000064"/>
    <w:basedOn w:val="a0"/>
    <w:rsid w:val="00B455F6"/>
    <w:pPr>
      <w:spacing w:before="100" w:beforeAutospacing="1" w:after="100" w:afterAutospacing="1"/>
      <w:ind w:firstLine="0"/>
      <w:jc w:val="left"/>
    </w:pPr>
    <w:rPr>
      <w:rFonts w:eastAsia="Times New Roman"/>
      <w:szCs w:val="24"/>
      <w:lang w:eastAsia="ru-RU"/>
    </w:rPr>
  </w:style>
  <w:style w:type="paragraph" w:styleId="afff5">
    <w:name w:val="annotation subject"/>
    <w:basedOn w:val="afb"/>
    <w:next w:val="afb"/>
    <w:link w:val="afff6"/>
    <w:uiPriority w:val="99"/>
    <w:semiHidden/>
    <w:unhideWhenUsed/>
    <w:rsid w:val="00BF11B2"/>
    <w:pPr>
      <w:ind w:firstLine="709"/>
      <w:jc w:val="both"/>
    </w:pPr>
    <w:rPr>
      <w:rFonts w:eastAsia="Calibri"/>
      <w:b/>
      <w:bCs/>
      <w:sz w:val="20"/>
      <w:szCs w:val="20"/>
      <w:lang w:eastAsia="en-US"/>
    </w:rPr>
  </w:style>
  <w:style w:type="character" w:customStyle="1" w:styleId="afff6">
    <w:name w:val="Тема примечания Знак"/>
    <w:basedOn w:val="afc"/>
    <w:link w:val="afff5"/>
    <w:uiPriority w:val="99"/>
    <w:semiHidden/>
    <w:rsid w:val="00BF11B2"/>
    <w:rPr>
      <w:rFonts w:ascii="Times New Roman" w:eastAsia="Calibri"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1"/>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character" w:customStyle="1" w:styleId="pt-pt-a0-000019">
    <w:name w:val="pt-pt-a0-000019"/>
    <w:rsid w:val="00B455F6"/>
  </w:style>
  <w:style w:type="paragraph" w:customStyle="1" w:styleId="pt-pt-a-000039">
    <w:name w:val="pt-pt-a-000039"/>
    <w:basedOn w:val="a0"/>
    <w:rsid w:val="00B455F6"/>
    <w:pPr>
      <w:spacing w:before="100" w:beforeAutospacing="1" w:after="100" w:afterAutospacing="1"/>
      <w:ind w:firstLine="0"/>
      <w:jc w:val="left"/>
    </w:pPr>
    <w:rPr>
      <w:rFonts w:eastAsia="Times New Roman"/>
      <w:szCs w:val="24"/>
      <w:lang w:eastAsia="ru-RU"/>
    </w:rPr>
  </w:style>
  <w:style w:type="character" w:customStyle="1" w:styleId="pt-pt-a0-000034">
    <w:name w:val="pt-pt-a0-000034"/>
    <w:rsid w:val="00B455F6"/>
  </w:style>
  <w:style w:type="character" w:customStyle="1" w:styleId="pt-a0-000019">
    <w:name w:val="pt-a0-000019"/>
    <w:rsid w:val="00B455F6"/>
  </w:style>
  <w:style w:type="paragraph" w:customStyle="1" w:styleId="pt-a-000041">
    <w:name w:val="pt-a-000041"/>
    <w:basedOn w:val="a0"/>
    <w:rsid w:val="00B455F6"/>
    <w:pPr>
      <w:spacing w:before="100" w:beforeAutospacing="1" w:after="100" w:afterAutospacing="1"/>
      <w:ind w:firstLine="0"/>
      <w:jc w:val="left"/>
    </w:pPr>
    <w:rPr>
      <w:rFonts w:eastAsia="Times New Roman"/>
      <w:szCs w:val="24"/>
      <w:lang w:eastAsia="ru-RU"/>
    </w:rPr>
  </w:style>
  <w:style w:type="character" w:customStyle="1" w:styleId="pt-a0-000033">
    <w:name w:val="pt-a0-000033"/>
    <w:rsid w:val="00B455F6"/>
  </w:style>
  <w:style w:type="paragraph" w:customStyle="1" w:styleId="pt-pt-consplusnormal-000038">
    <w:name w:val="pt-pt-consplusnormal-000038"/>
    <w:basedOn w:val="a0"/>
    <w:rsid w:val="00B455F6"/>
    <w:pPr>
      <w:spacing w:before="100" w:beforeAutospacing="1" w:after="100" w:afterAutospacing="1"/>
      <w:ind w:firstLine="0"/>
      <w:jc w:val="left"/>
    </w:pPr>
    <w:rPr>
      <w:rFonts w:eastAsia="Times New Roman"/>
      <w:szCs w:val="24"/>
      <w:lang w:eastAsia="ru-RU"/>
    </w:rPr>
  </w:style>
  <w:style w:type="paragraph" w:customStyle="1" w:styleId="pt-a-000051">
    <w:name w:val="pt-a-000051"/>
    <w:basedOn w:val="a0"/>
    <w:rsid w:val="00B455F6"/>
    <w:pPr>
      <w:spacing w:before="100" w:beforeAutospacing="1" w:after="100" w:afterAutospacing="1"/>
      <w:ind w:firstLine="0"/>
      <w:jc w:val="left"/>
    </w:pPr>
    <w:rPr>
      <w:rFonts w:eastAsia="Times New Roman"/>
      <w:szCs w:val="24"/>
      <w:lang w:eastAsia="ru-RU"/>
    </w:rPr>
  </w:style>
  <w:style w:type="character" w:customStyle="1" w:styleId="pt-pt-a0-000037-000043">
    <w:name w:val="pt-pt-a0-000037-000043"/>
    <w:rsid w:val="00B455F6"/>
  </w:style>
  <w:style w:type="paragraph" w:customStyle="1" w:styleId="pt-a-000061">
    <w:name w:val="pt-a-000061"/>
    <w:basedOn w:val="a0"/>
    <w:rsid w:val="00B455F6"/>
    <w:pPr>
      <w:spacing w:before="100" w:beforeAutospacing="1" w:after="100" w:afterAutospacing="1"/>
      <w:ind w:firstLine="0"/>
      <w:jc w:val="left"/>
    </w:pPr>
    <w:rPr>
      <w:rFonts w:eastAsia="Times New Roman"/>
      <w:szCs w:val="24"/>
      <w:lang w:eastAsia="ru-RU"/>
    </w:rPr>
  </w:style>
  <w:style w:type="paragraph" w:customStyle="1" w:styleId="pt-consplusnormal-000064">
    <w:name w:val="pt-consplusnormal-000064"/>
    <w:basedOn w:val="a0"/>
    <w:rsid w:val="00B455F6"/>
    <w:pPr>
      <w:spacing w:before="100" w:beforeAutospacing="1" w:after="100" w:afterAutospacing="1"/>
      <w:ind w:firstLine="0"/>
      <w:jc w:val="left"/>
    </w:pPr>
    <w:rPr>
      <w:rFonts w:eastAsia="Times New Roman"/>
      <w:szCs w:val="24"/>
      <w:lang w:eastAsia="ru-RU"/>
    </w:rPr>
  </w:style>
  <w:style w:type="paragraph" w:styleId="afff5">
    <w:name w:val="annotation subject"/>
    <w:basedOn w:val="afb"/>
    <w:next w:val="afb"/>
    <w:link w:val="afff6"/>
    <w:uiPriority w:val="99"/>
    <w:semiHidden/>
    <w:unhideWhenUsed/>
    <w:rsid w:val="00BF11B2"/>
    <w:pPr>
      <w:ind w:firstLine="709"/>
      <w:jc w:val="both"/>
    </w:pPr>
    <w:rPr>
      <w:rFonts w:eastAsia="Calibri"/>
      <w:b/>
      <w:bCs/>
      <w:sz w:val="20"/>
      <w:szCs w:val="20"/>
      <w:lang w:eastAsia="en-US"/>
    </w:rPr>
  </w:style>
  <w:style w:type="character" w:customStyle="1" w:styleId="afff6">
    <w:name w:val="Тема примечания Знак"/>
    <w:basedOn w:val="afc"/>
    <w:link w:val="afff5"/>
    <w:uiPriority w:val="99"/>
    <w:semiHidden/>
    <w:rsid w:val="00BF11B2"/>
    <w:rPr>
      <w:rFonts w:ascii="Times New Roman" w:eastAsia="Calibri"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7E1C2-A1B6-4E58-BDB3-928442C35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34</Pages>
  <Words>13523</Words>
  <Characters>77083</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Пользователь</cp:lastModifiedBy>
  <cp:revision>28</cp:revision>
  <dcterms:created xsi:type="dcterms:W3CDTF">2026-04-27T10:31:00Z</dcterms:created>
  <dcterms:modified xsi:type="dcterms:W3CDTF">2026-04-28T06:27:00Z</dcterms:modified>
</cp:coreProperties>
</file>